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BA" w:rsidRPr="002E0D7F" w:rsidRDefault="002E0D7F" w:rsidP="004431BA">
      <w:pPr>
        <w:rPr>
          <w:b/>
        </w:rPr>
      </w:pPr>
      <w:r>
        <w:rPr>
          <w:b/>
        </w:rPr>
        <w:t xml:space="preserve"> </w:t>
      </w:r>
      <w:proofErr w:type="gramStart"/>
      <w:r w:rsidR="004431BA" w:rsidRPr="002E0D7F">
        <w:rPr>
          <w:b/>
          <w:lang w:val="en-US"/>
        </w:rPr>
        <w:t>C</w:t>
      </w:r>
      <w:r w:rsidR="004431BA" w:rsidRPr="002E0D7F">
        <w:rPr>
          <w:b/>
        </w:rPr>
        <w:t>ОБРАНИЕ  ПРЕДСТАВИТЕЛЕЙ</w:t>
      </w:r>
      <w:proofErr w:type="gramEnd"/>
      <w:r w:rsidR="004431BA" w:rsidRPr="002E0D7F">
        <w:rPr>
          <w:b/>
        </w:rPr>
        <w:t xml:space="preserve"> 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СЕЛЬСКОГО ПОСЕЛЕНИЯ  </w:t>
      </w:r>
    </w:p>
    <w:p w:rsidR="004431BA" w:rsidRPr="002E0D7F" w:rsidRDefault="00A92CE6" w:rsidP="004431BA">
      <w:pPr>
        <w:rPr>
          <w:b/>
        </w:rPr>
      </w:pPr>
      <w:r>
        <w:rPr>
          <w:b/>
        </w:rPr>
        <w:t xml:space="preserve">   </w:t>
      </w:r>
      <w:r w:rsidR="004431BA" w:rsidRPr="002E0D7F">
        <w:rPr>
          <w:b/>
        </w:rPr>
        <w:t xml:space="preserve"> </w:t>
      </w:r>
      <w:r>
        <w:rPr>
          <w:b/>
        </w:rPr>
        <w:t>ЧУВАШСКОЕ УРМЕТЬЕВО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МУНИЦИПАЛЬНОГО  РАЙОНА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     ЧЕЛНО-ВЕРШИНСКИЙ</w:t>
      </w:r>
    </w:p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    САМАРСКОЙ   ОБЛАСТИ</w:t>
      </w:r>
    </w:p>
    <w:p w:rsidR="004431BA" w:rsidRPr="002E0D7F" w:rsidRDefault="004431BA" w:rsidP="004431BA"/>
    <w:p w:rsidR="004431BA" w:rsidRPr="002E0D7F" w:rsidRDefault="004431BA" w:rsidP="004431BA"/>
    <w:p w:rsidR="004431BA" w:rsidRPr="002E0D7F" w:rsidRDefault="004431BA" w:rsidP="004431BA">
      <w:pPr>
        <w:rPr>
          <w:b/>
        </w:rPr>
      </w:pPr>
      <w:r w:rsidRPr="002E0D7F">
        <w:rPr>
          <w:b/>
        </w:rPr>
        <w:t xml:space="preserve">                    РЕШЕНИЕ</w:t>
      </w:r>
    </w:p>
    <w:p w:rsidR="004431BA" w:rsidRDefault="00686FC0" w:rsidP="004431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D5BC7">
        <w:rPr>
          <w:b/>
          <w:bCs/>
          <w:sz w:val="28"/>
          <w:szCs w:val="28"/>
        </w:rPr>
        <w:t xml:space="preserve">         от </w:t>
      </w:r>
      <w:r w:rsidR="00E97FB2">
        <w:rPr>
          <w:b/>
          <w:bCs/>
          <w:sz w:val="28"/>
          <w:szCs w:val="28"/>
        </w:rPr>
        <w:t xml:space="preserve">  </w:t>
      </w:r>
      <w:r w:rsidR="009F5CA4">
        <w:rPr>
          <w:b/>
          <w:bCs/>
          <w:sz w:val="28"/>
          <w:szCs w:val="28"/>
        </w:rPr>
        <w:t>31</w:t>
      </w:r>
      <w:r w:rsidR="00481C98">
        <w:rPr>
          <w:b/>
          <w:bCs/>
          <w:sz w:val="28"/>
          <w:szCs w:val="28"/>
        </w:rPr>
        <w:t xml:space="preserve"> </w:t>
      </w:r>
      <w:r w:rsidR="00DD4FBB">
        <w:rPr>
          <w:b/>
          <w:bCs/>
          <w:sz w:val="28"/>
          <w:szCs w:val="28"/>
        </w:rPr>
        <w:t>.0</w:t>
      </w:r>
      <w:r w:rsidR="009F5CA4">
        <w:rPr>
          <w:b/>
          <w:bCs/>
          <w:sz w:val="28"/>
          <w:szCs w:val="28"/>
        </w:rPr>
        <w:t>1</w:t>
      </w:r>
      <w:r w:rsidR="00DD4FBB">
        <w:rPr>
          <w:b/>
          <w:bCs/>
          <w:sz w:val="28"/>
          <w:szCs w:val="28"/>
        </w:rPr>
        <w:t xml:space="preserve">. </w:t>
      </w:r>
      <w:r w:rsidR="00D55CB0">
        <w:rPr>
          <w:b/>
          <w:bCs/>
          <w:sz w:val="28"/>
          <w:szCs w:val="28"/>
        </w:rPr>
        <w:t>201</w:t>
      </w:r>
      <w:r w:rsidR="00A92CE6">
        <w:rPr>
          <w:b/>
          <w:bCs/>
          <w:sz w:val="28"/>
          <w:szCs w:val="28"/>
        </w:rPr>
        <w:t>8</w:t>
      </w:r>
      <w:r w:rsidR="005D5BC7">
        <w:rPr>
          <w:b/>
          <w:bCs/>
          <w:sz w:val="28"/>
          <w:szCs w:val="28"/>
        </w:rPr>
        <w:t xml:space="preserve"> года №</w:t>
      </w:r>
      <w:r w:rsidR="00391EBF">
        <w:rPr>
          <w:b/>
          <w:bCs/>
          <w:sz w:val="28"/>
          <w:szCs w:val="28"/>
        </w:rPr>
        <w:t xml:space="preserve"> 75</w:t>
      </w:r>
      <w:r w:rsidR="005D5BC7">
        <w:rPr>
          <w:b/>
          <w:bCs/>
          <w:sz w:val="28"/>
          <w:szCs w:val="28"/>
        </w:rPr>
        <w:t xml:space="preserve"> </w:t>
      </w:r>
    </w:p>
    <w:p w:rsidR="004431BA" w:rsidRDefault="004431BA" w:rsidP="004431BA">
      <w:pPr>
        <w:jc w:val="both"/>
        <w:rPr>
          <w:b/>
          <w:bCs/>
          <w:sz w:val="28"/>
          <w:szCs w:val="28"/>
        </w:rPr>
      </w:pPr>
    </w:p>
    <w:p w:rsidR="004431BA" w:rsidRPr="002E0D7F" w:rsidRDefault="004431BA" w:rsidP="004431BA">
      <w:pPr>
        <w:ind w:firstLine="680"/>
        <w:jc w:val="both"/>
        <w:rPr>
          <w:bCs/>
          <w:sz w:val="28"/>
          <w:szCs w:val="28"/>
        </w:rPr>
      </w:pPr>
      <w:r w:rsidRPr="002E0D7F">
        <w:rPr>
          <w:bCs/>
          <w:sz w:val="28"/>
          <w:szCs w:val="28"/>
        </w:rPr>
        <w:t xml:space="preserve">Об отчете </w:t>
      </w:r>
      <w:r w:rsidR="00F25A38" w:rsidRPr="002E0D7F">
        <w:rPr>
          <w:bCs/>
          <w:sz w:val="28"/>
          <w:szCs w:val="28"/>
        </w:rPr>
        <w:t>за 201</w:t>
      </w:r>
      <w:r w:rsidR="00A92CE6">
        <w:rPr>
          <w:bCs/>
          <w:sz w:val="28"/>
          <w:szCs w:val="28"/>
        </w:rPr>
        <w:t>7</w:t>
      </w:r>
      <w:r w:rsidR="00F25A38" w:rsidRPr="002E0D7F">
        <w:rPr>
          <w:bCs/>
          <w:sz w:val="28"/>
          <w:szCs w:val="28"/>
        </w:rPr>
        <w:t xml:space="preserve"> год </w:t>
      </w:r>
      <w:r w:rsidRPr="002E0D7F">
        <w:rPr>
          <w:bCs/>
          <w:sz w:val="28"/>
          <w:szCs w:val="28"/>
        </w:rPr>
        <w:t xml:space="preserve">главы сельского поселения </w:t>
      </w:r>
      <w:proofErr w:type="gramStart"/>
      <w:r w:rsidR="00A92CE6">
        <w:rPr>
          <w:bCs/>
          <w:sz w:val="28"/>
          <w:szCs w:val="28"/>
        </w:rPr>
        <w:t>Чувашское</w:t>
      </w:r>
      <w:proofErr w:type="gramEnd"/>
      <w:r w:rsidR="00A92CE6">
        <w:rPr>
          <w:bCs/>
          <w:sz w:val="28"/>
          <w:szCs w:val="28"/>
        </w:rPr>
        <w:t xml:space="preserve"> </w:t>
      </w:r>
      <w:proofErr w:type="spellStart"/>
      <w:r w:rsidR="00A92CE6">
        <w:rPr>
          <w:bCs/>
          <w:sz w:val="28"/>
          <w:szCs w:val="28"/>
        </w:rPr>
        <w:t>Урметьево</w:t>
      </w:r>
      <w:proofErr w:type="spellEnd"/>
    </w:p>
    <w:p w:rsidR="004431BA" w:rsidRPr="002E0D7F" w:rsidRDefault="004431BA" w:rsidP="004431BA">
      <w:pPr>
        <w:jc w:val="both"/>
        <w:rPr>
          <w:bCs/>
          <w:sz w:val="28"/>
          <w:szCs w:val="28"/>
        </w:rPr>
      </w:pPr>
      <w:r w:rsidRPr="002E0D7F">
        <w:rPr>
          <w:bCs/>
          <w:sz w:val="28"/>
          <w:szCs w:val="28"/>
        </w:rPr>
        <w:t xml:space="preserve"> муниципального района </w:t>
      </w:r>
      <w:r w:rsidR="006F3E9B" w:rsidRPr="002E0D7F">
        <w:rPr>
          <w:bCs/>
          <w:sz w:val="28"/>
          <w:szCs w:val="28"/>
        </w:rPr>
        <w:fldChar w:fldCharType="begin"/>
      </w:r>
      <w:r w:rsidRPr="002E0D7F">
        <w:rPr>
          <w:bCs/>
          <w:sz w:val="28"/>
          <w:szCs w:val="28"/>
        </w:rPr>
        <w:instrText xml:space="preserve"> MERGEFIELD "Название_района" </w:instrText>
      </w:r>
      <w:r w:rsidR="006F3E9B" w:rsidRPr="002E0D7F">
        <w:rPr>
          <w:bCs/>
          <w:sz w:val="28"/>
          <w:szCs w:val="28"/>
        </w:rPr>
        <w:fldChar w:fldCharType="separate"/>
      </w:r>
      <w:r w:rsidRPr="002E0D7F">
        <w:rPr>
          <w:bCs/>
          <w:noProof/>
          <w:sz w:val="28"/>
          <w:szCs w:val="28"/>
        </w:rPr>
        <w:t>Челно-Вершинский</w:t>
      </w:r>
      <w:r w:rsidR="006F3E9B" w:rsidRPr="002E0D7F">
        <w:rPr>
          <w:bCs/>
          <w:sz w:val="28"/>
          <w:szCs w:val="28"/>
        </w:rPr>
        <w:fldChar w:fldCharType="end"/>
      </w:r>
      <w:r w:rsidRPr="002E0D7F">
        <w:rPr>
          <w:bCs/>
          <w:sz w:val="28"/>
          <w:szCs w:val="28"/>
        </w:rPr>
        <w:t xml:space="preserve"> Самарской области.                                                                                                                              </w:t>
      </w:r>
    </w:p>
    <w:p w:rsidR="00E315FB" w:rsidRPr="002E0D7F" w:rsidRDefault="004431BA" w:rsidP="002E0D7F">
      <w:pPr>
        <w:pStyle w:val="a3"/>
        <w:spacing w:before="240" w:line="276" w:lineRule="auto"/>
      </w:pPr>
      <w:proofErr w:type="gramStart"/>
      <w:r w:rsidRPr="002E0D7F">
        <w:t xml:space="preserve">В соответствии с Федеральным законом "Об общих принципах организации местного самоуправления в Российской Федерации" от 06.10.2003 № 131-ФЗ, руководствуясь Уставом сельского поселения </w:t>
      </w:r>
      <w:r w:rsidR="00A92CE6">
        <w:rPr>
          <w:bCs/>
        </w:rPr>
        <w:t xml:space="preserve">Чувашское </w:t>
      </w:r>
      <w:proofErr w:type="spellStart"/>
      <w:r w:rsidR="00A92CE6">
        <w:rPr>
          <w:bCs/>
        </w:rPr>
        <w:t>Урметьево</w:t>
      </w:r>
      <w:proofErr w:type="spellEnd"/>
      <w:r w:rsidR="006251B8" w:rsidRPr="002E0D7F">
        <w:t xml:space="preserve"> </w:t>
      </w:r>
      <w:r w:rsidRPr="002E0D7F">
        <w:t xml:space="preserve">муниципального района </w:t>
      </w:r>
      <w:fldSimple w:instr=" MERGEFIELD &quot;Название_района&quot; ">
        <w:r w:rsidRPr="002E0D7F">
          <w:rPr>
            <w:noProof/>
          </w:rPr>
          <w:t>Челно-Вершинский</w:t>
        </w:r>
      </w:fldSimple>
      <w:r w:rsidRPr="002E0D7F">
        <w:t xml:space="preserve"> Самарской области, заслушав отчет</w:t>
      </w:r>
      <w:r w:rsidRPr="002E0D7F">
        <w:rPr>
          <w:bCs/>
        </w:rPr>
        <w:t xml:space="preserve"> </w:t>
      </w:r>
      <w:r w:rsidR="005D5BC7" w:rsidRPr="002E0D7F">
        <w:rPr>
          <w:bCs/>
        </w:rPr>
        <w:t>за 201</w:t>
      </w:r>
      <w:r w:rsidR="00A92CE6">
        <w:rPr>
          <w:bCs/>
        </w:rPr>
        <w:t>7</w:t>
      </w:r>
      <w:r w:rsidR="005D5BC7" w:rsidRPr="002E0D7F">
        <w:rPr>
          <w:bCs/>
        </w:rPr>
        <w:t xml:space="preserve"> год </w:t>
      </w:r>
      <w:r w:rsidRPr="002E0D7F">
        <w:rPr>
          <w:bCs/>
        </w:rPr>
        <w:t xml:space="preserve">главы сельского поселения </w:t>
      </w:r>
      <w:r w:rsidR="00A92CE6">
        <w:rPr>
          <w:bCs/>
        </w:rPr>
        <w:t xml:space="preserve">Чувашское </w:t>
      </w:r>
      <w:proofErr w:type="spellStart"/>
      <w:r w:rsidR="00A92CE6">
        <w:rPr>
          <w:bCs/>
        </w:rPr>
        <w:t>Урметьево</w:t>
      </w:r>
      <w:proofErr w:type="spellEnd"/>
      <w:r w:rsidRPr="002E0D7F">
        <w:rPr>
          <w:bCs/>
        </w:rPr>
        <w:t xml:space="preserve"> муниципального района </w:t>
      </w:r>
      <w:r w:rsidR="006F3E9B" w:rsidRPr="002E0D7F">
        <w:rPr>
          <w:bCs/>
        </w:rPr>
        <w:fldChar w:fldCharType="begin"/>
      </w:r>
      <w:r w:rsidRPr="002E0D7F">
        <w:rPr>
          <w:bCs/>
        </w:rPr>
        <w:instrText xml:space="preserve"> MERGEFIELD "Название_района" </w:instrText>
      </w:r>
      <w:r w:rsidR="006F3E9B" w:rsidRPr="002E0D7F">
        <w:rPr>
          <w:bCs/>
        </w:rPr>
        <w:fldChar w:fldCharType="separate"/>
      </w:r>
      <w:r w:rsidRPr="002E0D7F">
        <w:rPr>
          <w:bCs/>
          <w:noProof/>
        </w:rPr>
        <w:t>Челно-Вершинский</w:t>
      </w:r>
      <w:r w:rsidR="006F3E9B" w:rsidRPr="002E0D7F">
        <w:rPr>
          <w:bCs/>
        </w:rPr>
        <w:fldChar w:fldCharType="end"/>
      </w:r>
      <w:r w:rsidRPr="002E0D7F">
        <w:rPr>
          <w:bCs/>
        </w:rPr>
        <w:t xml:space="preserve"> Самарской области  </w:t>
      </w:r>
      <w:r w:rsidRPr="002E0D7F">
        <w:t xml:space="preserve">Собрание представителей сельского поселения </w:t>
      </w:r>
      <w:r w:rsidR="00A92CE6">
        <w:rPr>
          <w:bCs/>
        </w:rPr>
        <w:t xml:space="preserve">Чувашское </w:t>
      </w:r>
      <w:proofErr w:type="spellStart"/>
      <w:r w:rsidR="00A92CE6">
        <w:rPr>
          <w:bCs/>
        </w:rPr>
        <w:t>Урметьево</w:t>
      </w:r>
      <w:proofErr w:type="spellEnd"/>
      <w:r w:rsidRPr="002E0D7F">
        <w:t xml:space="preserve"> муниципального района </w:t>
      </w:r>
      <w:fldSimple w:instr=" MERGEFIELD &quot;Название_района&quot; ">
        <w:r w:rsidRPr="002E0D7F">
          <w:rPr>
            <w:noProof/>
          </w:rPr>
          <w:t>Челно-Вершинский</w:t>
        </w:r>
      </w:fldSimple>
      <w:r w:rsidRPr="002E0D7F">
        <w:t xml:space="preserve"> Самарской области</w:t>
      </w:r>
      <w:proofErr w:type="gramEnd"/>
    </w:p>
    <w:p w:rsidR="004431BA" w:rsidRPr="002E0D7F" w:rsidRDefault="00E315FB" w:rsidP="002E0D7F">
      <w:pPr>
        <w:pStyle w:val="a3"/>
        <w:spacing w:before="240" w:line="276" w:lineRule="auto"/>
        <w:jc w:val="center"/>
      </w:pPr>
      <w:r w:rsidRPr="002E0D7F">
        <w:t>РЕШИЛО</w:t>
      </w:r>
      <w:r w:rsidR="004431BA" w:rsidRPr="002E0D7F">
        <w:t>:</w:t>
      </w:r>
    </w:p>
    <w:p w:rsidR="004431BA" w:rsidRPr="002E0D7F" w:rsidRDefault="004431BA" w:rsidP="002E0D7F">
      <w:pPr>
        <w:spacing w:line="276" w:lineRule="auto"/>
        <w:ind w:firstLine="680"/>
        <w:jc w:val="both"/>
        <w:rPr>
          <w:bCs/>
          <w:sz w:val="28"/>
          <w:szCs w:val="28"/>
        </w:rPr>
      </w:pPr>
      <w:r w:rsidRPr="002E0D7F">
        <w:rPr>
          <w:bCs/>
          <w:sz w:val="28"/>
          <w:szCs w:val="28"/>
        </w:rPr>
        <w:t xml:space="preserve">1. Принять к сведению отчет </w:t>
      </w:r>
      <w:r w:rsidR="005D5BC7" w:rsidRPr="002E0D7F">
        <w:rPr>
          <w:bCs/>
          <w:sz w:val="28"/>
          <w:szCs w:val="28"/>
        </w:rPr>
        <w:t>за 201</w:t>
      </w:r>
      <w:r w:rsidR="00A92CE6">
        <w:rPr>
          <w:bCs/>
          <w:sz w:val="28"/>
          <w:szCs w:val="28"/>
        </w:rPr>
        <w:t>7</w:t>
      </w:r>
      <w:r w:rsidR="005D5BC7" w:rsidRPr="002E0D7F">
        <w:rPr>
          <w:bCs/>
          <w:sz w:val="28"/>
          <w:szCs w:val="28"/>
        </w:rPr>
        <w:t xml:space="preserve"> год </w:t>
      </w:r>
      <w:r w:rsidRPr="002E0D7F">
        <w:rPr>
          <w:bCs/>
          <w:sz w:val="28"/>
          <w:szCs w:val="28"/>
        </w:rPr>
        <w:t>главы</w:t>
      </w:r>
      <w:r w:rsidR="005D5BC7" w:rsidRPr="002E0D7F">
        <w:rPr>
          <w:bCs/>
          <w:sz w:val="28"/>
          <w:szCs w:val="28"/>
        </w:rPr>
        <w:t xml:space="preserve"> сельского поселения  </w:t>
      </w:r>
      <w:r w:rsidR="00A92CE6">
        <w:rPr>
          <w:bCs/>
          <w:sz w:val="28"/>
          <w:szCs w:val="28"/>
        </w:rPr>
        <w:t xml:space="preserve">Чувашское </w:t>
      </w:r>
      <w:proofErr w:type="spellStart"/>
      <w:r w:rsidR="00A92CE6">
        <w:rPr>
          <w:bCs/>
          <w:sz w:val="28"/>
          <w:szCs w:val="28"/>
        </w:rPr>
        <w:t>Урметьево</w:t>
      </w:r>
      <w:proofErr w:type="spellEnd"/>
      <w:r w:rsidR="005D5BC7" w:rsidRPr="002E0D7F">
        <w:rPr>
          <w:bCs/>
          <w:sz w:val="28"/>
          <w:szCs w:val="28"/>
        </w:rPr>
        <w:t xml:space="preserve"> м</w:t>
      </w:r>
      <w:r w:rsidR="007E2B2F" w:rsidRPr="002E0D7F">
        <w:rPr>
          <w:bCs/>
          <w:sz w:val="28"/>
          <w:szCs w:val="28"/>
        </w:rPr>
        <w:t>у</w:t>
      </w:r>
      <w:r w:rsidR="005D5BC7" w:rsidRPr="002E0D7F">
        <w:rPr>
          <w:bCs/>
          <w:sz w:val="28"/>
          <w:szCs w:val="28"/>
        </w:rPr>
        <w:t xml:space="preserve">ниципального района </w:t>
      </w:r>
      <w:proofErr w:type="spellStart"/>
      <w:r w:rsidR="005D5BC7" w:rsidRPr="002E0D7F">
        <w:rPr>
          <w:bCs/>
          <w:sz w:val="28"/>
          <w:szCs w:val="28"/>
        </w:rPr>
        <w:t>Челно-</w:t>
      </w:r>
      <w:r w:rsidR="007E2B2F" w:rsidRPr="002E0D7F">
        <w:rPr>
          <w:bCs/>
          <w:sz w:val="28"/>
          <w:szCs w:val="28"/>
        </w:rPr>
        <w:t>Вершинский</w:t>
      </w:r>
      <w:proofErr w:type="spellEnd"/>
      <w:r w:rsidR="007E2B2F" w:rsidRPr="002E0D7F">
        <w:rPr>
          <w:bCs/>
          <w:sz w:val="28"/>
          <w:szCs w:val="28"/>
        </w:rPr>
        <w:t xml:space="preserve"> Самарской области</w:t>
      </w:r>
      <w:r w:rsidRPr="002E0D7F">
        <w:rPr>
          <w:bCs/>
          <w:sz w:val="28"/>
          <w:szCs w:val="28"/>
        </w:rPr>
        <w:t xml:space="preserve"> </w:t>
      </w:r>
      <w:r w:rsidR="00686FC0" w:rsidRPr="002E0D7F">
        <w:rPr>
          <w:bCs/>
          <w:sz w:val="28"/>
          <w:szCs w:val="28"/>
        </w:rPr>
        <w:t xml:space="preserve"> </w:t>
      </w:r>
      <w:r w:rsidRPr="002E0D7F">
        <w:rPr>
          <w:bCs/>
          <w:sz w:val="28"/>
          <w:szCs w:val="28"/>
        </w:rPr>
        <w:t xml:space="preserve">о результатах его деятельности, деятельности администрации, в том числе о решении вопросов поставленных Собранием представителей поселения.    </w:t>
      </w:r>
      <w:r w:rsidR="00E97FB2" w:rsidRPr="002E0D7F">
        <w:rPr>
          <w:bCs/>
          <w:sz w:val="28"/>
          <w:szCs w:val="28"/>
        </w:rPr>
        <w:t>(</w:t>
      </w:r>
      <w:r w:rsidR="00A92CE6" w:rsidRPr="002E0D7F">
        <w:rPr>
          <w:bCs/>
          <w:sz w:val="28"/>
          <w:szCs w:val="28"/>
        </w:rPr>
        <w:t>О</w:t>
      </w:r>
      <w:r w:rsidR="00E97FB2" w:rsidRPr="002E0D7F">
        <w:rPr>
          <w:bCs/>
          <w:sz w:val="28"/>
          <w:szCs w:val="28"/>
        </w:rPr>
        <w:t>тчет прилагается)</w:t>
      </w:r>
      <w:r w:rsidRPr="002E0D7F">
        <w:rPr>
          <w:bCs/>
          <w:sz w:val="28"/>
          <w:szCs w:val="28"/>
        </w:rPr>
        <w:t xml:space="preserve">       </w:t>
      </w:r>
    </w:p>
    <w:p w:rsidR="0045750A" w:rsidRPr="002E0D7F" w:rsidRDefault="00523495" w:rsidP="002E0D7F">
      <w:pPr>
        <w:pStyle w:val="ConsPlusNormal"/>
        <w:widowControl/>
        <w:spacing w:line="276" w:lineRule="auto"/>
        <w:ind w:firstLine="0"/>
        <w:jc w:val="both"/>
        <w:rPr>
          <w:bCs/>
          <w:sz w:val="28"/>
          <w:szCs w:val="28"/>
        </w:rPr>
      </w:pPr>
      <w:r w:rsidRPr="002E0D7F">
        <w:rPr>
          <w:rFonts w:ascii="Times New Roman" w:hAnsi="Times New Roman" w:cs="Times New Roman"/>
          <w:sz w:val="28"/>
          <w:szCs w:val="28"/>
        </w:rPr>
        <w:t xml:space="preserve">         2.</w:t>
      </w:r>
      <w:r w:rsidRPr="002E0D7F">
        <w:rPr>
          <w:b/>
          <w:sz w:val="28"/>
          <w:szCs w:val="28"/>
        </w:rPr>
        <w:t xml:space="preserve"> </w:t>
      </w:r>
      <w:r w:rsidRPr="002E0D7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BC1381" w:rsidRPr="002E0D7F">
        <w:rPr>
          <w:rFonts w:ascii="Times New Roman" w:hAnsi="Times New Roman" w:cs="Times New Roman"/>
          <w:sz w:val="28"/>
          <w:szCs w:val="28"/>
        </w:rPr>
        <w:t>на</w:t>
      </w:r>
      <w:r w:rsidRPr="002E0D7F">
        <w:rPr>
          <w:rFonts w:ascii="Times New Roman" w:hAnsi="Times New Roman" w:cs="Times New Roman"/>
          <w:sz w:val="28"/>
          <w:szCs w:val="28"/>
        </w:rPr>
        <w:t xml:space="preserve"> </w:t>
      </w:r>
      <w:r w:rsidR="00BC1381" w:rsidRPr="002E0D7F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7252E2" w:rsidRPr="002E0D7F">
        <w:rPr>
          <w:rFonts w:ascii="Times New Roman" w:hAnsi="Times New Roman" w:cs="Times New Roman"/>
          <w:sz w:val="28"/>
          <w:szCs w:val="28"/>
        </w:rPr>
        <w:t xml:space="preserve">  сельского  поселения  </w:t>
      </w:r>
      <w:r w:rsidR="00A92CE6">
        <w:rPr>
          <w:bCs/>
          <w:sz w:val="28"/>
          <w:szCs w:val="28"/>
        </w:rPr>
        <w:t xml:space="preserve">Чувашское </w:t>
      </w:r>
      <w:proofErr w:type="spellStart"/>
      <w:r w:rsidR="00A92CE6">
        <w:rPr>
          <w:bCs/>
          <w:sz w:val="28"/>
          <w:szCs w:val="28"/>
        </w:rPr>
        <w:t>Урметьево</w:t>
      </w:r>
      <w:proofErr w:type="spellEnd"/>
      <w:r w:rsidR="007252E2" w:rsidRPr="002E0D7F">
        <w:rPr>
          <w:rFonts w:ascii="Times New Roman" w:hAnsi="Times New Roman" w:cs="Times New Roman"/>
          <w:sz w:val="28"/>
          <w:szCs w:val="28"/>
        </w:rPr>
        <w:t xml:space="preserve">  </w:t>
      </w:r>
      <w:r w:rsidR="00BC1381" w:rsidRPr="002E0D7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C1381" w:rsidRPr="002E0D7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C1381" w:rsidRPr="002E0D7F">
        <w:rPr>
          <w:rFonts w:ascii="Times New Roman" w:hAnsi="Times New Roman" w:cs="Times New Roman"/>
          <w:sz w:val="28"/>
          <w:szCs w:val="28"/>
        </w:rPr>
        <w:t xml:space="preserve"> сети интернет.</w:t>
      </w:r>
      <w:r w:rsidR="004431BA" w:rsidRPr="002E0D7F">
        <w:rPr>
          <w:bCs/>
          <w:sz w:val="28"/>
          <w:szCs w:val="28"/>
        </w:rPr>
        <w:t xml:space="preserve">        </w:t>
      </w:r>
    </w:p>
    <w:p w:rsidR="0045750A" w:rsidRPr="002E0D7F" w:rsidRDefault="0045750A" w:rsidP="002E0D7F">
      <w:pPr>
        <w:pStyle w:val="ConsPlusNormal"/>
        <w:widowControl/>
        <w:spacing w:line="276" w:lineRule="auto"/>
        <w:ind w:firstLine="0"/>
        <w:jc w:val="both"/>
        <w:rPr>
          <w:bCs/>
          <w:sz w:val="28"/>
          <w:szCs w:val="28"/>
        </w:rPr>
      </w:pPr>
    </w:p>
    <w:p w:rsidR="004431BA" w:rsidRPr="002E0D7F" w:rsidRDefault="004431BA" w:rsidP="002E0D7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0D7F">
        <w:rPr>
          <w:bCs/>
          <w:sz w:val="28"/>
          <w:szCs w:val="28"/>
        </w:rPr>
        <w:t xml:space="preserve">           </w:t>
      </w:r>
    </w:p>
    <w:p w:rsidR="002E0D7F" w:rsidRPr="00A92CE6" w:rsidRDefault="00A92CE6" w:rsidP="002E0D7F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Глава </w:t>
      </w:r>
      <w:r w:rsidR="002E0D7F" w:rsidRPr="00A92CE6">
        <w:rPr>
          <w:rFonts w:ascii="Times New Roman" w:hAnsi="Times New Roman" w:cs="Times New Roman"/>
          <w:b w:val="0"/>
          <w:sz w:val="28"/>
          <w:szCs w:val="24"/>
        </w:rPr>
        <w:t xml:space="preserve">сельского поселения                       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                            Т.В. </w:t>
      </w:r>
      <w:proofErr w:type="spellStart"/>
      <w:r w:rsidRPr="00A92CE6">
        <w:rPr>
          <w:rFonts w:ascii="Times New Roman" w:hAnsi="Times New Roman" w:cs="Times New Roman"/>
          <w:b w:val="0"/>
          <w:sz w:val="28"/>
          <w:szCs w:val="24"/>
        </w:rPr>
        <w:t>Разукова</w:t>
      </w:r>
      <w:proofErr w:type="spellEnd"/>
    </w:p>
    <w:p w:rsidR="002E0D7F" w:rsidRPr="00A92CE6" w:rsidRDefault="002E0D7F" w:rsidP="002E0D7F">
      <w:pPr>
        <w:autoSpaceDE w:val="0"/>
        <w:autoSpaceDN w:val="0"/>
        <w:adjustRightInd w:val="0"/>
        <w:spacing w:line="376" w:lineRule="auto"/>
        <w:ind w:firstLine="709"/>
        <w:jc w:val="both"/>
        <w:rPr>
          <w:sz w:val="28"/>
        </w:rPr>
      </w:pPr>
      <w:r w:rsidRPr="00A92CE6">
        <w:rPr>
          <w:sz w:val="28"/>
        </w:rPr>
        <w:t>.</w:t>
      </w:r>
    </w:p>
    <w:tbl>
      <w:tblPr>
        <w:tblW w:w="0" w:type="auto"/>
        <w:tblLook w:val="04A0"/>
      </w:tblPr>
      <w:tblGrid>
        <w:gridCol w:w="3652"/>
        <w:gridCol w:w="5919"/>
      </w:tblGrid>
      <w:tr w:rsidR="002E0D7F" w:rsidRPr="00A92CE6" w:rsidTr="002E0D7F">
        <w:tc>
          <w:tcPr>
            <w:tcW w:w="3652" w:type="dxa"/>
            <w:hideMark/>
          </w:tcPr>
          <w:p w:rsidR="002E0D7F" w:rsidRPr="00A92CE6" w:rsidRDefault="002E0D7F">
            <w:pPr>
              <w:widowControl w:val="0"/>
              <w:rPr>
                <w:sz w:val="28"/>
              </w:rPr>
            </w:pPr>
            <w:r w:rsidRPr="00A92CE6">
              <w:rPr>
                <w:sz w:val="28"/>
              </w:rPr>
              <w:t xml:space="preserve">Председатель собрания представителей </w:t>
            </w:r>
          </w:p>
        </w:tc>
        <w:tc>
          <w:tcPr>
            <w:tcW w:w="5919" w:type="dxa"/>
          </w:tcPr>
          <w:p w:rsidR="002E0D7F" w:rsidRPr="00A92CE6" w:rsidRDefault="002E0D7F">
            <w:pPr>
              <w:widowControl w:val="0"/>
              <w:jc w:val="center"/>
              <w:rPr>
                <w:sz w:val="28"/>
              </w:rPr>
            </w:pPr>
            <w:r w:rsidRPr="00A92CE6">
              <w:rPr>
                <w:sz w:val="28"/>
              </w:rPr>
              <w:t xml:space="preserve">                                            </w:t>
            </w:r>
            <w:r w:rsidR="00A92CE6" w:rsidRPr="00A92CE6">
              <w:rPr>
                <w:sz w:val="28"/>
              </w:rPr>
              <w:t>И.В. Миронов</w:t>
            </w:r>
          </w:p>
          <w:p w:rsidR="002E0D7F" w:rsidRPr="00A92CE6" w:rsidRDefault="002E0D7F">
            <w:pPr>
              <w:widowControl w:val="0"/>
              <w:jc w:val="right"/>
              <w:rPr>
                <w:sz w:val="28"/>
              </w:rPr>
            </w:pPr>
          </w:p>
        </w:tc>
      </w:tr>
    </w:tbl>
    <w:p w:rsidR="004431BA" w:rsidRDefault="004431BA" w:rsidP="002E0D7F">
      <w:pPr>
        <w:spacing w:before="240"/>
        <w:jc w:val="center"/>
        <w:rPr>
          <w:sz w:val="28"/>
          <w:szCs w:val="28"/>
        </w:rPr>
      </w:pPr>
    </w:p>
    <w:p w:rsidR="00A11274" w:rsidRDefault="00A11274" w:rsidP="002E0D7F">
      <w:pPr>
        <w:spacing w:before="240"/>
        <w:jc w:val="center"/>
        <w:rPr>
          <w:sz w:val="28"/>
          <w:szCs w:val="28"/>
        </w:rPr>
      </w:pPr>
    </w:p>
    <w:p w:rsidR="00A11274" w:rsidRDefault="00A11274" w:rsidP="00A11274">
      <w:pPr>
        <w:jc w:val="center"/>
        <w:rPr>
          <w:sz w:val="28"/>
          <w:szCs w:val="28"/>
        </w:rPr>
      </w:pPr>
      <w:r w:rsidRPr="009D2165">
        <w:rPr>
          <w:sz w:val="28"/>
          <w:szCs w:val="28"/>
        </w:rPr>
        <w:lastRenderedPageBreak/>
        <w:t>Добрый день уважаемые односельчане, уважаемые гости!</w:t>
      </w:r>
    </w:p>
    <w:p w:rsidR="00A11274" w:rsidRDefault="00A11274" w:rsidP="00A11274">
      <w:pPr>
        <w:shd w:val="clear" w:color="auto" w:fill="FFFFFF"/>
        <w:rPr>
          <w:color w:val="212121"/>
          <w:sz w:val="28"/>
          <w:szCs w:val="28"/>
        </w:rPr>
      </w:pPr>
      <w:r w:rsidRPr="009D216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D2165">
        <w:rPr>
          <w:sz w:val="28"/>
          <w:szCs w:val="28"/>
        </w:rPr>
        <w:t xml:space="preserve">Предлагаю вашему вниманию отчет о деятельности исполнительно - распорядительного органа власти сельского поселения </w:t>
      </w:r>
      <w:proofErr w:type="gramStart"/>
      <w:r w:rsidRPr="009D2165">
        <w:rPr>
          <w:sz w:val="28"/>
          <w:szCs w:val="28"/>
        </w:rPr>
        <w:t>Ч</w:t>
      </w:r>
      <w:r>
        <w:rPr>
          <w:sz w:val="28"/>
          <w:szCs w:val="28"/>
        </w:rPr>
        <w:t>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за 2017</w:t>
      </w:r>
      <w:r w:rsidRPr="009D2165">
        <w:rPr>
          <w:sz w:val="28"/>
          <w:szCs w:val="28"/>
        </w:rPr>
        <w:t xml:space="preserve"> год и перспективах развития сельс</w:t>
      </w:r>
      <w:r>
        <w:rPr>
          <w:sz w:val="28"/>
          <w:szCs w:val="28"/>
        </w:rPr>
        <w:t xml:space="preserve">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в 2018</w:t>
      </w:r>
      <w:r w:rsidRPr="009D2165">
        <w:rPr>
          <w:sz w:val="28"/>
          <w:szCs w:val="28"/>
        </w:rPr>
        <w:t xml:space="preserve"> году. </w:t>
      </w:r>
      <w:proofErr w:type="gramStart"/>
      <w:r w:rsidRPr="009D2165">
        <w:rPr>
          <w:sz w:val="28"/>
          <w:szCs w:val="28"/>
        </w:rPr>
        <w:t>Отчитываясь о</w:t>
      </w:r>
      <w:proofErr w:type="gramEnd"/>
      <w:r w:rsidRPr="009D2165">
        <w:rPr>
          <w:sz w:val="28"/>
          <w:szCs w:val="28"/>
        </w:rPr>
        <w:t xml:space="preserve"> своей работе за ушедший год, хочу в первую очередь ознакомить присутствующих с общей статистической информацией по нашему поселению, сложившейся по итог</w:t>
      </w:r>
      <w:r>
        <w:rPr>
          <w:sz w:val="28"/>
          <w:szCs w:val="28"/>
        </w:rPr>
        <w:t>ам 2017 года</w:t>
      </w:r>
      <w:r w:rsidRPr="009D2165">
        <w:rPr>
          <w:sz w:val="28"/>
          <w:szCs w:val="28"/>
        </w:rPr>
        <w:t>.</w:t>
      </w:r>
      <w:r w:rsidRPr="00912AFB">
        <w:rPr>
          <w:sz w:val="28"/>
          <w:szCs w:val="28"/>
        </w:rPr>
        <w:t xml:space="preserve"> </w:t>
      </w:r>
      <w:r w:rsidRPr="0005015E">
        <w:rPr>
          <w:sz w:val="28"/>
          <w:szCs w:val="28"/>
        </w:rPr>
        <w:t>Чис</w:t>
      </w:r>
      <w:r>
        <w:rPr>
          <w:sz w:val="28"/>
          <w:szCs w:val="28"/>
        </w:rPr>
        <w:t>ленность населения на 01.01.2018</w:t>
      </w:r>
      <w:r w:rsidRPr="0005015E">
        <w:rPr>
          <w:sz w:val="28"/>
          <w:szCs w:val="28"/>
        </w:rPr>
        <w:t xml:space="preserve"> г. в се</w:t>
      </w:r>
      <w:r>
        <w:rPr>
          <w:sz w:val="28"/>
          <w:szCs w:val="28"/>
        </w:rPr>
        <w:t xml:space="preserve">льском поселении составляет: </w:t>
      </w:r>
      <w:r>
        <w:rPr>
          <w:color w:val="212121"/>
          <w:sz w:val="28"/>
          <w:szCs w:val="28"/>
        </w:rPr>
        <w:t>постоянно проживает — 334 человек.</w:t>
      </w:r>
    </w:p>
    <w:p w:rsidR="00A11274" w:rsidRPr="00EB0ECD" w:rsidRDefault="00A11274" w:rsidP="00A11274">
      <w:pPr>
        <w:shd w:val="clear" w:color="auto" w:fill="FFFFFF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bdr w:val="none" w:sz="0" w:space="0" w:color="auto" w:frame="1"/>
        </w:rPr>
        <w:t>Родилось в 2017 году 0 детей</w:t>
      </w:r>
      <w:r w:rsidRPr="00EB0ECD">
        <w:rPr>
          <w:color w:val="212121"/>
          <w:sz w:val="28"/>
          <w:szCs w:val="28"/>
          <w:bdr w:val="none" w:sz="0" w:space="0" w:color="auto" w:frame="1"/>
        </w:rPr>
        <w:t>.</w:t>
      </w:r>
    </w:p>
    <w:p w:rsidR="00A11274" w:rsidRDefault="00A11274" w:rsidP="00A11274">
      <w:pPr>
        <w:shd w:val="clear" w:color="auto" w:fill="FFFFFF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bdr w:val="none" w:sz="0" w:space="0" w:color="auto" w:frame="1"/>
        </w:rPr>
        <w:t>Умерло в 2017</w:t>
      </w:r>
      <w:r w:rsidRPr="00EB0ECD">
        <w:rPr>
          <w:color w:val="212121"/>
          <w:sz w:val="28"/>
          <w:szCs w:val="28"/>
          <w:bdr w:val="none" w:sz="0" w:space="0" w:color="auto" w:frame="1"/>
        </w:rPr>
        <w:t xml:space="preserve"> </w:t>
      </w:r>
      <w:r>
        <w:rPr>
          <w:color w:val="212121"/>
          <w:sz w:val="28"/>
          <w:szCs w:val="28"/>
          <w:bdr w:val="none" w:sz="0" w:space="0" w:color="auto" w:frame="1"/>
        </w:rPr>
        <w:t xml:space="preserve">году - 14 чел. </w:t>
      </w:r>
    </w:p>
    <w:p w:rsidR="00A11274" w:rsidRDefault="00A11274" w:rsidP="00A11274">
      <w:pPr>
        <w:shd w:val="clear" w:color="auto" w:fill="FFFFFF"/>
        <w:rPr>
          <w:color w:val="00000A"/>
          <w:sz w:val="28"/>
          <w:szCs w:val="28"/>
        </w:rPr>
      </w:pPr>
      <w:r>
        <w:rPr>
          <w:color w:val="212121"/>
          <w:sz w:val="28"/>
          <w:szCs w:val="28"/>
        </w:rPr>
        <w:t>Общая динамика за 2017 год отрицательная, население убывает</w:t>
      </w:r>
      <w:r w:rsidRPr="00C20C9D">
        <w:rPr>
          <w:color w:val="212121"/>
          <w:sz w:val="28"/>
          <w:szCs w:val="28"/>
        </w:rPr>
        <w:t>.</w:t>
      </w:r>
      <w:r>
        <w:rPr>
          <w:color w:val="21212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Причиной сокращения населения является снижение продолжительности жизни населения, а также миграция населения. Данная ситуация характерна для большинства сел России. </w:t>
      </w:r>
    </w:p>
    <w:p w:rsidR="00A11274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В численности населения преобладает население в пенсионном возрасте: </w:t>
      </w:r>
    </w:p>
    <w:p w:rsidR="00A11274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- 137 человек пенсионеров из них - 90 женщин,- 47 мужчин.</w:t>
      </w:r>
    </w:p>
    <w:p w:rsidR="00A11274" w:rsidRDefault="00A11274" w:rsidP="00A11274">
      <w:pPr>
        <w:tabs>
          <w:tab w:val="left" w:pos="709"/>
          <w:tab w:val="left" w:pos="6385"/>
        </w:tabs>
        <w:suppressAutoHyphens/>
        <w:spacing w:line="100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- 41человек дети до 18 лет.</w:t>
      </w:r>
      <w:r>
        <w:rPr>
          <w:color w:val="00000A"/>
          <w:sz w:val="28"/>
          <w:szCs w:val="28"/>
        </w:rPr>
        <w:tab/>
      </w:r>
    </w:p>
    <w:p w:rsidR="00A11274" w:rsidRPr="0052752A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- 157 человек работоспособного возраста из них – 104 работают, 53 человека безработные.</w:t>
      </w:r>
    </w:p>
    <w:p w:rsidR="00A11274" w:rsidRDefault="00A11274" w:rsidP="00A11274">
      <w:pPr>
        <w:rPr>
          <w:sz w:val="28"/>
          <w:szCs w:val="28"/>
        </w:rPr>
      </w:pPr>
      <w:r w:rsidRPr="009D2165">
        <w:rPr>
          <w:sz w:val="28"/>
          <w:szCs w:val="28"/>
        </w:rPr>
        <w:t>Первоочередная задача администрации поселения – это решение вопросов местного значения и исполнение полномочий, предусмотренных 131-ФЗ «Об общих принципах организации местного самоуправления в Российской Федерации» и Уставом поселения.</w:t>
      </w:r>
      <w:r>
        <w:rPr>
          <w:sz w:val="28"/>
          <w:szCs w:val="28"/>
        </w:rPr>
        <w:t xml:space="preserve"> </w:t>
      </w:r>
      <w:r w:rsidRPr="009D2165">
        <w:rPr>
          <w:sz w:val="28"/>
          <w:szCs w:val="28"/>
        </w:rPr>
        <w:t>Эти полномочия осуществляются путем организации повседневной работы администрации сельского поселения, подготовке нормативно-правовых документов, в том числе и проектов решений Соб</w:t>
      </w:r>
      <w:r>
        <w:rPr>
          <w:sz w:val="28"/>
          <w:szCs w:val="28"/>
        </w:rPr>
        <w:t>рания Представителей поселения. Так, за 2017</w:t>
      </w:r>
      <w:r w:rsidRPr="009D2165">
        <w:rPr>
          <w:sz w:val="28"/>
          <w:szCs w:val="28"/>
        </w:rPr>
        <w:t xml:space="preserve"> год было получено и рассмотрено в установленные законом сроки 140 о</w:t>
      </w:r>
      <w:r>
        <w:rPr>
          <w:sz w:val="28"/>
          <w:szCs w:val="28"/>
        </w:rPr>
        <w:t xml:space="preserve">бращений граждан, подготовлено </w:t>
      </w:r>
      <w:r w:rsidRPr="009D2165">
        <w:rPr>
          <w:sz w:val="28"/>
          <w:szCs w:val="28"/>
        </w:rPr>
        <w:t xml:space="preserve">8 постановлений о присвоении адресов </w:t>
      </w:r>
      <w:r>
        <w:rPr>
          <w:sz w:val="28"/>
          <w:szCs w:val="28"/>
        </w:rPr>
        <w:t xml:space="preserve">объектам недвижимости. Выдано </w:t>
      </w:r>
      <w:r w:rsidRPr="009D2165">
        <w:rPr>
          <w:sz w:val="28"/>
          <w:szCs w:val="28"/>
        </w:rPr>
        <w:t>350 справок и инф</w:t>
      </w:r>
      <w:r>
        <w:rPr>
          <w:sz w:val="28"/>
          <w:szCs w:val="28"/>
        </w:rPr>
        <w:t>ормационных писем, подготовлено 1</w:t>
      </w:r>
      <w:r w:rsidRPr="009D2165">
        <w:rPr>
          <w:sz w:val="28"/>
          <w:szCs w:val="28"/>
        </w:rPr>
        <w:t>50 ответов на запросы вышестоящих организаций. За истекший период Администрацией было принято и рассмо</w:t>
      </w:r>
      <w:r>
        <w:rPr>
          <w:sz w:val="28"/>
          <w:szCs w:val="28"/>
        </w:rPr>
        <w:t>трено 19 требований прокуратуры</w:t>
      </w:r>
      <w:r w:rsidRPr="009D2165">
        <w:rPr>
          <w:sz w:val="28"/>
          <w:szCs w:val="28"/>
        </w:rPr>
        <w:t xml:space="preserve">. Кроме того, </w:t>
      </w:r>
      <w:r>
        <w:rPr>
          <w:sz w:val="28"/>
          <w:szCs w:val="28"/>
        </w:rPr>
        <w:t>было утверждено 54 постановления и 15</w:t>
      </w:r>
      <w:r w:rsidRPr="009D2165">
        <w:rPr>
          <w:sz w:val="28"/>
          <w:szCs w:val="28"/>
        </w:rPr>
        <w:t xml:space="preserve"> распоряжений по основной деятельности. </w:t>
      </w:r>
    </w:p>
    <w:p w:rsidR="00A11274" w:rsidRDefault="00A11274" w:rsidP="00A11274">
      <w:pPr>
        <w:ind w:firstLine="708"/>
        <w:rPr>
          <w:sz w:val="28"/>
          <w:szCs w:val="28"/>
        </w:rPr>
      </w:pPr>
      <w:r w:rsidRPr="009D2165">
        <w:rPr>
          <w:sz w:val="28"/>
          <w:szCs w:val="28"/>
        </w:rPr>
        <w:t>В основном жителей интересуют вопросы, связанные с решением бытовых проблем: благоустройством, дорожным и коммунальным хозяйством, вопросами землепользования. В рамках нормотворческой деятельности</w:t>
      </w:r>
      <w:r>
        <w:rPr>
          <w:sz w:val="28"/>
          <w:szCs w:val="28"/>
        </w:rPr>
        <w:t xml:space="preserve"> за отчетный период </w:t>
      </w:r>
      <w:r w:rsidRPr="009D2165">
        <w:rPr>
          <w:sz w:val="28"/>
          <w:szCs w:val="28"/>
        </w:rPr>
        <w:t>рас</w:t>
      </w:r>
      <w:r>
        <w:rPr>
          <w:sz w:val="28"/>
          <w:szCs w:val="28"/>
        </w:rPr>
        <w:t>смотрены и приняты решения по 24 вопросам</w:t>
      </w:r>
      <w:r w:rsidRPr="009D2165">
        <w:rPr>
          <w:sz w:val="28"/>
          <w:szCs w:val="28"/>
        </w:rPr>
        <w:t xml:space="preserve">. Все проекты решений и постановлений Администрации заблаговременно, до их принятия, направляются в прокуратуру района и проходят </w:t>
      </w:r>
      <w:proofErr w:type="spellStart"/>
      <w:r w:rsidRPr="009D2165">
        <w:rPr>
          <w:sz w:val="28"/>
          <w:szCs w:val="28"/>
        </w:rPr>
        <w:t>антикоррупционную</w:t>
      </w:r>
      <w:proofErr w:type="spellEnd"/>
      <w:r w:rsidRPr="009D2165">
        <w:rPr>
          <w:sz w:val="28"/>
          <w:szCs w:val="28"/>
        </w:rPr>
        <w:t xml:space="preserve"> экспертизу.</w:t>
      </w:r>
      <w:r>
        <w:rPr>
          <w:sz w:val="28"/>
          <w:szCs w:val="28"/>
        </w:rPr>
        <w:t xml:space="preserve"> </w:t>
      </w:r>
      <w:r w:rsidRPr="009D2165">
        <w:rPr>
          <w:sz w:val="28"/>
          <w:szCs w:val="28"/>
        </w:rPr>
        <w:t>Информационным источником для изучения деятельности нашего поселения является официальный сайт поселения, где раз</w:t>
      </w:r>
      <w:r>
        <w:rPr>
          <w:sz w:val="28"/>
          <w:szCs w:val="28"/>
        </w:rPr>
        <w:t>мещаются нормативные документы</w:t>
      </w:r>
      <w:r w:rsidRPr="009D2165">
        <w:rPr>
          <w:sz w:val="28"/>
          <w:szCs w:val="28"/>
        </w:rPr>
        <w:t xml:space="preserve">, вся информация пополняется. </w:t>
      </w:r>
    </w:p>
    <w:p w:rsidR="00A11274" w:rsidRDefault="00A11274" w:rsidP="00A11274">
      <w:pPr>
        <w:ind w:firstLine="708"/>
        <w:rPr>
          <w:sz w:val="28"/>
          <w:szCs w:val="28"/>
        </w:rPr>
      </w:pPr>
      <w:r w:rsidRPr="009D2165">
        <w:rPr>
          <w:sz w:val="28"/>
          <w:szCs w:val="28"/>
        </w:rPr>
        <w:lastRenderedPageBreak/>
        <w:t>Администрацией поселения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</w:t>
      </w:r>
      <w:r w:rsidRPr="00FE24C0">
        <w:rPr>
          <w:sz w:val="28"/>
          <w:szCs w:val="28"/>
        </w:rPr>
        <w:t xml:space="preserve">. </w:t>
      </w:r>
      <w:r w:rsidRPr="009D2165">
        <w:rPr>
          <w:sz w:val="28"/>
          <w:szCs w:val="28"/>
        </w:rPr>
        <w:t xml:space="preserve">Всего на воинском учете </w:t>
      </w:r>
      <w:r>
        <w:rPr>
          <w:sz w:val="28"/>
          <w:szCs w:val="28"/>
        </w:rPr>
        <w:t>в сельском поселении состоит 114</w:t>
      </w:r>
      <w:r w:rsidRPr="009D2165">
        <w:rPr>
          <w:sz w:val="28"/>
          <w:szCs w:val="28"/>
        </w:rPr>
        <w:t xml:space="preserve"> человек,</w:t>
      </w:r>
      <w:r>
        <w:rPr>
          <w:sz w:val="28"/>
          <w:szCs w:val="28"/>
        </w:rPr>
        <w:t xml:space="preserve"> призывников – 10 человек</w:t>
      </w:r>
      <w:r w:rsidRPr="009D2165">
        <w:rPr>
          <w:sz w:val="28"/>
          <w:szCs w:val="28"/>
        </w:rPr>
        <w:t xml:space="preserve">. Плановые мероприятия по явке и доставке </w:t>
      </w:r>
      <w:proofErr w:type="gramStart"/>
      <w:r w:rsidRPr="009D2165">
        <w:rPr>
          <w:sz w:val="28"/>
          <w:szCs w:val="28"/>
        </w:rPr>
        <w:t>граждан, подлежащих призыву на военную службу и подлежащих первоначальной по</w:t>
      </w:r>
      <w:r>
        <w:rPr>
          <w:sz w:val="28"/>
          <w:szCs w:val="28"/>
        </w:rPr>
        <w:t>становке на воинский учет в 2017</w:t>
      </w:r>
      <w:r w:rsidRPr="009D2165">
        <w:rPr>
          <w:sz w:val="28"/>
          <w:szCs w:val="28"/>
        </w:rPr>
        <w:t xml:space="preserve"> году к месту проведения весенней и осенней призывной комиссии выполнены</w:t>
      </w:r>
      <w:proofErr w:type="gramEnd"/>
      <w:r w:rsidRPr="009D2165">
        <w:rPr>
          <w:sz w:val="28"/>
          <w:szCs w:val="28"/>
        </w:rPr>
        <w:t xml:space="preserve"> в срок и в полном объеме. </w:t>
      </w:r>
      <w:r>
        <w:rPr>
          <w:sz w:val="28"/>
          <w:szCs w:val="28"/>
        </w:rPr>
        <w:t>Освоено на выплату персонала 74 500 руб.</w:t>
      </w:r>
    </w:p>
    <w:p w:rsidR="00A11274" w:rsidRDefault="00A11274" w:rsidP="00A11274">
      <w:pPr>
        <w:ind w:firstLine="708"/>
        <w:rPr>
          <w:sz w:val="28"/>
          <w:szCs w:val="28"/>
        </w:rPr>
      </w:pPr>
      <w:r w:rsidRPr="00561AF2">
        <w:rPr>
          <w:sz w:val="28"/>
          <w:szCs w:val="28"/>
        </w:rPr>
        <w:t xml:space="preserve">Администрацией поселения ежегодно ведется </w:t>
      </w:r>
      <w:proofErr w:type="spellStart"/>
      <w:r w:rsidRPr="00561AF2">
        <w:rPr>
          <w:sz w:val="28"/>
          <w:szCs w:val="28"/>
        </w:rPr>
        <w:t>похозяйственный</w:t>
      </w:r>
      <w:proofErr w:type="spellEnd"/>
      <w:r w:rsidRPr="00561AF2">
        <w:rPr>
          <w:sz w:val="28"/>
          <w:szCs w:val="28"/>
        </w:rPr>
        <w:t xml:space="preserve"> учет. В </w:t>
      </w:r>
      <w:proofErr w:type="spellStart"/>
      <w:r w:rsidRPr="00561AF2">
        <w:rPr>
          <w:sz w:val="28"/>
          <w:szCs w:val="28"/>
        </w:rPr>
        <w:t>похозяйственных</w:t>
      </w:r>
      <w:proofErr w:type="spellEnd"/>
      <w:r w:rsidRPr="00561AF2">
        <w:rPr>
          <w:sz w:val="28"/>
          <w:szCs w:val="28"/>
        </w:rPr>
        <w:t xml:space="preserve"> книгах отражаются данные о количестве проживающих, наличии личного подсобного хозяйства, транспорта, земельного участка. Достоверность и своевременность данных </w:t>
      </w:r>
      <w:proofErr w:type="spellStart"/>
      <w:r w:rsidRPr="00561AF2">
        <w:rPr>
          <w:sz w:val="28"/>
          <w:szCs w:val="28"/>
        </w:rPr>
        <w:t>похозяйственного</w:t>
      </w:r>
      <w:proofErr w:type="spellEnd"/>
      <w:r w:rsidRPr="00561AF2">
        <w:rPr>
          <w:sz w:val="28"/>
          <w:szCs w:val="28"/>
        </w:rPr>
        <w:t xml:space="preserve"> учета возможна при содействии жителей.</w:t>
      </w:r>
      <w:r>
        <w:rPr>
          <w:sz w:val="28"/>
          <w:szCs w:val="28"/>
        </w:rPr>
        <w:t xml:space="preserve"> 2018 году закуплены новые книги на 3000 руб.</w:t>
      </w:r>
    </w:p>
    <w:p w:rsidR="00A11274" w:rsidRDefault="00A11274" w:rsidP="00A112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 2017</w:t>
      </w:r>
      <w:r w:rsidRPr="009D2165">
        <w:rPr>
          <w:sz w:val="28"/>
          <w:szCs w:val="28"/>
        </w:rPr>
        <w:t xml:space="preserve"> г</w:t>
      </w:r>
      <w:r>
        <w:rPr>
          <w:sz w:val="28"/>
          <w:szCs w:val="28"/>
        </w:rPr>
        <w:t>од Администрацией было учтено 149 личных подсобных хозяйств</w:t>
      </w:r>
      <w:r w:rsidRPr="009D2165">
        <w:rPr>
          <w:sz w:val="28"/>
          <w:szCs w:val="28"/>
        </w:rPr>
        <w:t xml:space="preserve">. В личных </w:t>
      </w:r>
      <w:r>
        <w:rPr>
          <w:sz w:val="28"/>
          <w:szCs w:val="28"/>
        </w:rPr>
        <w:t>подсобных хозяйствах имеется 33 головы коров, более 250</w:t>
      </w:r>
      <w:r w:rsidRPr="009D2165">
        <w:rPr>
          <w:sz w:val="28"/>
          <w:szCs w:val="28"/>
        </w:rPr>
        <w:t xml:space="preserve"> голов свиней и около 70 голо</w:t>
      </w:r>
      <w:r>
        <w:rPr>
          <w:sz w:val="28"/>
          <w:szCs w:val="28"/>
        </w:rPr>
        <w:t>в мелкого рогатого скота. В 2017</w:t>
      </w:r>
      <w:r w:rsidRPr="009D2165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29 </w:t>
      </w:r>
      <w:r w:rsidRPr="009D2165">
        <w:rPr>
          <w:sz w:val="28"/>
          <w:szCs w:val="28"/>
        </w:rPr>
        <w:t>личных подсобных хозяйства получили субсидии на содержание</w:t>
      </w:r>
      <w:r>
        <w:rPr>
          <w:sz w:val="28"/>
          <w:szCs w:val="28"/>
        </w:rPr>
        <w:t xml:space="preserve"> дойных</w:t>
      </w:r>
      <w:r w:rsidRPr="009D216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коров</w:t>
      </w:r>
      <w:proofErr w:type="gramEnd"/>
      <w:r>
        <w:rPr>
          <w:sz w:val="28"/>
          <w:szCs w:val="28"/>
        </w:rPr>
        <w:t xml:space="preserve">  в общем на сумму 85 750</w:t>
      </w:r>
      <w:r w:rsidRPr="009D2165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(2017-58 000 руб. 2016- 27 750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).</w:t>
      </w:r>
    </w:p>
    <w:p w:rsidR="00A11274" w:rsidRDefault="00A11274" w:rsidP="00A11274">
      <w:pPr>
        <w:rPr>
          <w:sz w:val="28"/>
          <w:szCs w:val="28"/>
        </w:rPr>
      </w:pPr>
      <w:r w:rsidRPr="009D216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D2165">
        <w:rPr>
          <w:sz w:val="28"/>
          <w:szCs w:val="28"/>
        </w:rPr>
        <w:t xml:space="preserve">В этом году снова планируется выделение </w:t>
      </w:r>
      <w:r>
        <w:rPr>
          <w:sz w:val="28"/>
          <w:szCs w:val="28"/>
        </w:rPr>
        <w:t>субсидий из бюджета поселения на дойное стадо</w:t>
      </w:r>
      <w:proofErr w:type="gramStart"/>
      <w:r>
        <w:rPr>
          <w:sz w:val="28"/>
          <w:szCs w:val="28"/>
        </w:rPr>
        <w:t>..</w:t>
      </w:r>
      <w:proofErr w:type="gramEnd"/>
    </w:p>
    <w:p w:rsidR="00A11274" w:rsidRPr="009D2165" w:rsidRDefault="00A11274" w:rsidP="00A11274">
      <w:pPr>
        <w:ind w:firstLine="708"/>
        <w:rPr>
          <w:sz w:val="28"/>
          <w:szCs w:val="28"/>
        </w:rPr>
      </w:pPr>
      <w:r w:rsidRPr="0005015E">
        <w:rPr>
          <w:sz w:val="28"/>
          <w:szCs w:val="28"/>
        </w:rPr>
        <w:t>Общая площадь земель сельского поселения в установ</w:t>
      </w:r>
      <w:r>
        <w:rPr>
          <w:sz w:val="28"/>
          <w:szCs w:val="28"/>
        </w:rPr>
        <w:t>ленных границах составляет 7957</w:t>
      </w:r>
      <w:r w:rsidRPr="0005015E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05015E">
        <w:rPr>
          <w:sz w:val="28"/>
          <w:szCs w:val="28"/>
        </w:rPr>
        <w:t xml:space="preserve">2 га. </w:t>
      </w:r>
      <w:r>
        <w:rPr>
          <w:sz w:val="28"/>
          <w:szCs w:val="28"/>
        </w:rPr>
        <w:t xml:space="preserve">Из них 4985,52 га земли </w:t>
      </w:r>
      <w:proofErr w:type="spellStart"/>
      <w:r>
        <w:rPr>
          <w:sz w:val="28"/>
          <w:szCs w:val="28"/>
        </w:rPr>
        <w:t>сельхозназначений</w:t>
      </w:r>
      <w:proofErr w:type="spellEnd"/>
      <w:r>
        <w:rPr>
          <w:sz w:val="28"/>
          <w:szCs w:val="28"/>
        </w:rPr>
        <w:t xml:space="preserve">. </w:t>
      </w:r>
    </w:p>
    <w:p w:rsidR="00A11274" w:rsidRDefault="00A11274" w:rsidP="00A11274">
      <w:pPr>
        <w:ind w:firstLine="708"/>
        <w:rPr>
          <w:sz w:val="28"/>
          <w:szCs w:val="28"/>
        </w:rPr>
      </w:pPr>
      <w:r w:rsidRPr="009D2165">
        <w:rPr>
          <w:sz w:val="28"/>
          <w:szCs w:val="28"/>
        </w:rPr>
        <w:t>На территории сельского поселения успешно функционируют все социально-значимые объекты. Это и: - общеобразова</w:t>
      </w:r>
      <w:r>
        <w:rPr>
          <w:sz w:val="28"/>
          <w:szCs w:val="28"/>
        </w:rPr>
        <w:t>тельная школа, где обучаются 17 учеников; - детский сад –10 воспитанников; - Фельдшерско-акушерский пункт, принимающий более 1</w:t>
      </w:r>
      <w:r w:rsidRPr="009D2165">
        <w:rPr>
          <w:sz w:val="28"/>
          <w:szCs w:val="28"/>
        </w:rPr>
        <w:t>0 человек е</w:t>
      </w:r>
      <w:r>
        <w:rPr>
          <w:sz w:val="28"/>
          <w:szCs w:val="28"/>
        </w:rPr>
        <w:t>жедневно, там же аптека. На сегодняшний день</w:t>
      </w:r>
      <w:r w:rsidRPr="009D2165">
        <w:rPr>
          <w:sz w:val="28"/>
          <w:szCs w:val="28"/>
        </w:rPr>
        <w:t xml:space="preserve"> проведен небольшой ремонт</w:t>
      </w:r>
      <w:r>
        <w:rPr>
          <w:sz w:val="28"/>
          <w:szCs w:val="28"/>
        </w:rPr>
        <w:t xml:space="preserve"> в здании школы, куда переводится ФАП на ремонт освоено 186 000 руб.</w:t>
      </w:r>
      <w:r w:rsidRPr="009D2165">
        <w:rPr>
          <w:sz w:val="28"/>
          <w:szCs w:val="28"/>
        </w:rPr>
        <w:t>,</w:t>
      </w:r>
      <w:r>
        <w:rPr>
          <w:sz w:val="28"/>
          <w:szCs w:val="28"/>
        </w:rPr>
        <w:t xml:space="preserve"> есть почтовое отделение, библиотека</w:t>
      </w:r>
      <w:r w:rsidRPr="009D2165">
        <w:rPr>
          <w:sz w:val="28"/>
          <w:szCs w:val="28"/>
        </w:rPr>
        <w:t>, на территории посе</w:t>
      </w:r>
      <w:r>
        <w:rPr>
          <w:sz w:val="28"/>
          <w:szCs w:val="28"/>
        </w:rPr>
        <w:t>ления имеется 3</w:t>
      </w:r>
      <w:r w:rsidRPr="009D2165">
        <w:rPr>
          <w:sz w:val="28"/>
          <w:szCs w:val="28"/>
        </w:rPr>
        <w:t xml:space="preserve"> стационарных </w:t>
      </w:r>
      <w:r>
        <w:rPr>
          <w:sz w:val="28"/>
          <w:szCs w:val="28"/>
        </w:rPr>
        <w:t>объекта</w:t>
      </w:r>
      <w:r w:rsidRPr="009D2165">
        <w:rPr>
          <w:sz w:val="28"/>
          <w:szCs w:val="28"/>
        </w:rPr>
        <w:t xml:space="preserve"> розничной торговли</w:t>
      </w:r>
      <w:r>
        <w:rPr>
          <w:sz w:val="28"/>
          <w:szCs w:val="28"/>
        </w:rPr>
        <w:t>, сельскохозяйственное предприятие  С</w:t>
      </w:r>
      <w:r w:rsidRPr="009D2165">
        <w:rPr>
          <w:sz w:val="28"/>
          <w:szCs w:val="28"/>
        </w:rPr>
        <w:t>П</w:t>
      </w:r>
      <w:r>
        <w:rPr>
          <w:sz w:val="28"/>
          <w:szCs w:val="28"/>
        </w:rPr>
        <w:t>К «Победа».</w:t>
      </w:r>
    </w:p>
    <w:p w:rsidR="00A11274" w:rsidRDefault="00A11274" w:rsidP="00A112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Прошли времена,</w:t>
      </w:r>
      <w:r w:rsidRPr="0005015E">
        <w:rPr>
          <w:sz w:val="28"/>
          <w:szCs w:val="28"/>
        </w:rPr>
        <w:t xml:space="preserve"> когда ответственность за развитие всей </w:t>
      </w:r>
      <w:r>
        <w:rPr>
          <w:sz w:val="28"/>
          <w:szCs w:val="28"/>
        </w:rPr>
        <w:t>социальной сферы в селе, нес на себе колхоз</w:t>
      </w:r>
      <w:r w:rsidRPr="0005015E">
        <w:rPr>
          <w:sz w:val="28"/>
          <w:szCs w:val="28"/>
        </w:rPr>
        <w:t xml:space="preserve">. Федеральный закон от 6.10.2003 года № 131-ФЗ «Об общих принципах организации местного самоуправления в Российской Федерации» четко определил ответственность местной власти за все вопросы жизнеобеспечения людей </w:t>
      </w:r>
      <w:r>
        <w:rPr>
          <w:sz w:val="28"/>
          <w:szCs w:val="28"/>
        </w:rPr>
        <w:t>на территории. Все то, что раньше</w:t>
      </w:r>
      <w:r w:rsidRPr="0005015E">
        <w:rPr>
          <w:sz w:val="28"/>
          <w:szCs w:val="28"/>
        </w:rPr>
        <w:t xml:space="preserve"> дел</w:t>
      </w:r>
      <w:r>
        <w:rPr>
          <w:sz w:val="28"/>
          <w:szCs w:val="28"/>
        </w:rPr>
        <w:t>алось для людей за счет колхоза</w:t>
      </w:r>
      <w:r w:rsidRPr="0005015E">
        <w:rPr>
          <w:sz w:val="28"/>
          <w:szCs w:val="28"/>
        </w:rPr>
        <w:t>, сегодня может быть исполнено только за счет средств бюджета сельского поселения и привлечения средств бюджетов вышестоящих уровней и вот это переосмысление в сознание жителей по</w:t>
      </w:r>
      <w:r>
        <w:rPr>
          <w:sz w:val="28"/>
          <w:szCs w:val="28"/>
        </w:rPr>
        <w:t>селения дается</w:t>
      </w:r>
      <w:r w:rsidRPr="0005015E">
        <w:rPr>
          <w:sz w:val="28"/>
          <w:szCs w:val="28"/>
        </w:rPr>
        <w:t xml:space="preserve"> очень </w:t>
      </w:r>
      <w:proofErr w:type="gramStart"/>
      <w:r w:rsidRPr="0005015E">
        <w:rPr>
          <w:sz w:val="28"/>
          <w:szCs w:val="28"/>
        </w:rPr>
        <w:t>не легко</w:t>
      </w:r>
      <w:proofErr w:type="gramEnd"/>
      <w:r w:rsidRPr="0005015E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05015E">
        <w:rPr>
          <w:sz w:val="28"/>
          <w:szCs w:val="28"/>
        </w:rPr>
        <w:t xml:space="preserve">ы все вместе должны понять, что комфортность проживания людей в сельском поселении зависит не только от Администрации, но и от активности населения. Если говорить об Администрации то нет, ни одной проблемы, которая бы оставалась вне поля </w:t>
      </w:r>
      <w:r w:rsidRPr="0005015E">
        <w:rPr>
          <w:sz w:val="28"/>
          <w:szCs w:val="28"/>
        </w:rPr>
        <w:lastRenderedPageBreak/>
        <w:t xml:space="preserve">ее зрения. Но, к сожалению, не все можно решить одним росчерком пера. Проблемы они есть и будут, но и сделать нам с Вами удалось не мало. </w:t>
      </w:r>
    </w:p>
    <w:p w:rsidR="00A11274" w:rsidRDefault="00A11274" w:rsidP="00A11274">
      <w:pPr>
        <w:ind w:firstLine="708"/>
        <w:rPr>
          <w:sz w:val="28"/>
          <w:szCs w:val="28"/>
        </w:rPr>
      </w:pPr>
      <w:r w:rsidRPr="009D2165">
        <w:rPr>
          <w:sz w:val="28"/>
          <w:szCs w:val="28"/>
        </w:rPr>
        <w:t>В рамках реализации полномочий формирование бюджета – наиболее важный и сложный вопрос. Бюджет является главным финансовым инструментом для достижения стабильности социально-экономического развития поселения и показателей эффективности</w:t>
      </w:r>
      <w:r>
        <w:rPr>
          <w:sz w:val="28"/>
          <w:szCs w:val="28"/>
        </w:rPr>
        <w:t>. В 2017</w:t>
      </w:r>
      <w:r w:rsidRPr="009D2165">
        <w:rPr>
          <w:sz w:val="28"/>
          <w:szCs w:val="28"/>
        </w:rPr>
        <w:t xml:space="preserve"> году бюджет поселения в части доходов утвержден в сумме </w:t>
      </w:r>
      <w:r>
        <w:rPr>
          <w:sz w:val="28"/>
          <w:szCs w:val="28"/>
        </w:rPr>
        <w:t>2,6</w:t>
      </w:r>
      <w:r w:rsidRPr="009D2165">
        <w:rPr>
          <w:sz w:val="28"/>
          <w:szCs w:val="28"/>
        </w:rPr>
        <w:t xml:space="preserve"> млн. руб., испо</w:t>
      </w:r>
      <w:r>
        <w:rPr>
          <w:sz w:val="28"/>
          <w:szCs w:val="28"/>
        </w:rPr>
        <w:t>лнен в сумме 2,6</w:t>
      </w:r>
      <w:r w:rsidRPr="009D2165">
        <w:rPr>
          <w:sz w:val="28"/>
          <w:szCs w:val="28"/>
        </w:rPr>
        <w:t xml:space="preserve"> млн. руб. (на</w:t>
      </w:r>
      <w:r>
        <w:rPr>
          <w:sz w:val="28"/>
          <w:szCs w:val="28"/>
        </w:rPr>
        <w:t xml:space="preserve"> 99,2%), в том числе: 1. НДФЛ- 124 382,04 тыс</w:t>
      </w:r>
      <w:r w:rsidRPr="009D2165">
        <w:rPr>
          <w:sz w:val="28"/>
          <w:szCs w:val="28"/>
        </w:rPr>
        <w:t xml:space="preserve">. руб. 2. Налог на имущество </w:t>
      </w:r>
      <w:r>
        <w:rPr>
          <w:sz w:val="28"/>
          <w:szCs w:val="28"/>
        </w:rPr>
        <w:t xml:space="preserve">физических лиц </w:t>
      </w:r>
      <w:r w:rsidRPr="009D2165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DF70BD">
        <w:rPr>
          <w:sz w:val="28"/>
          <w:szCs w:val="28"/>
        </w:rPr>
        <w:t>20537,39</w:t>
      </w:r>
      <w:r>
        <w:rPr>
          <w:b/>
          <w:sz w:val="28"/>
          <w:szCs w:val="28"/>
        </w:rPr>
        <w:t xml:space="preserve"> </w:t>
      </w:r>
      <w:r w:rsidRPr="009D2165">
        <w:rPr>
          <w:sz w:val="28"/>
          <w:szCs w:val="28"/>
        </w:rPr>
        <w:t>тыс. руб. 3. Едины</w:t>
      </w:r>
      <w:r>
        <w:rPr>
          <w:sz w:val="28"/>
          <w:szCs w:val="28"/>
        </w:rPr>
        <w:t>й сельскохозяйственный налог– 29 286,0 тыс. руб. 4. земельный налог 357 884</w:t>
      </w:r>
      <w:r w:rsidRPr="009D2165">
        <w:rPr>
          <w:sz w:val="28"/>
          <w:szCs w:val="28"/>
        </w:rPr>
        <w:t>,8</w:t>
      </w:r>
      <w:r>
        <w:rPr>
          <w:sz w:val="28"/>
          <w:szCs w:val="28"/>
        </w:rPr>
        <w:t>9 тыс</w:t>
      </w:r>
      <w:r w:rsidRPr="009D2165">
        <w:rPr>
          <w:sz w:val="28"/>
          <w:szCs w:val="28"/>
        </w:rPr>
        <w:t>. руб.; 5. дох</w:t>
      </w:r>
      <w:r>
        <w:rPr>
          <w:sz w:val="28"/>
          <w:szCs w:val="28"/>
        </w:rPr>
        <w:t>оды от уплаты акцизов на ГСМ – 380 527</w:t>
      </w:r>
      <w:r w:rsidRPr="009D2165">
        <w:rPr>
          <w:sz w:val="28"/>
          <w:szCs w:val="28"/>
        </w:rPr>
        <w:t>,9</w:t>
      </w:r>
      <w:r>
        <w:rPr>
          <w:sz w:val="28"/>
          <w:szCs w:val="28"/>
        </w:rPr>
        <w:t>7 тыс</w:t>
      </w:r>
      <w:r w:rsidRPr="009D2165">
        <w:rPr>
          <w:sz w:val="28"/>
          <w:szCs w:val="28"/>
        </w:rPr>
        <w:t>. руб.</w:t>
      </w:r>
      <w:proofErr w:type="gramStart"/>
      <w:r w:rsidRPr="009D2165">
        <w:rPr>
          <w:sz w:val="28"/>
          <w:szCs w:val="28"/>
        </w:rPr>
        <w:t xml:space="preserve"> ;</w:t>
      </w:r>
      <w:proofErr w:type="gramEnd"/>
      <w:r w:rsidRPr="009D2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</w:t>
      </w:r>
      <w:r w:rsidRPr="009D2165">
        <w:rPr>
          <w:sz w:val="28"/>
          <w:szCs w:val="28"/>
        </w:rPr>
        <w:t>.</w:t>
      </w:r>
      <w:r>
        <w:rPr>
          <w:sz w:val="28"/>
          <w:szCs w:val="28"/>
        </w:rPr>
        <w:t xml:space="preserve"> Прочие Субсидии бюджетам поселений- 524 100 тыс. руб. Прочие дотации </w:t>
      </w:r>
      <w:r w:rsidRPr="009D2165">
        <w:rPr>
          <w:sz w:val="28"/>
          <w:szCs w:val="28"/>
        </w:rPr>
        <w:t xml:space="preserve"> – 7</w:t>
      </w:r>
      <w:r>
        <w:rPr>
          <w:sz w:val="28"/>
          <w:szCs w:val="28"/>
        </w:rPr>
        <w:t xml:space="preserve">46 000,0 тыс. руб., дотации на выравнивание бюджетной обеспеченности – 228 800 тыс. руб. доходы в виде арендной платы – 3053,0 руб. </w:t>
      </w:r>
    </w:p>
    <w:p w:rsidR="00A11274" w:rsidRDefault="00A11274" w:rsidP="00A11274">
      <w:pPr>
        <w:ind w:firstLine="708"/>
        <w:rPr>
          <w:sz w:val="28"/>
          <w:szCs w:val="28"/>
        </w:rPr>
      </w:pPr>
      <w:r w:rsidRPr="009D2165">
        <w:rPr>
          <w:sz w:val="28"/>
          <w:szCs w:val="28"/>
        </w:rPr>
        <w:t>Бюджетная политика в сфере расходов бюджета сельского поселения была направлена на решение социальных и экономических задач поселения, на обеспечение эффективности и результативности бюджетных расходов. Со</w:t>
      </w:r>
      <w:r>
        <w:rPr>
          <w:sz w:val="28"/>
          <w:szCs w:val="28"/>
        </w:rPr>
        <w:t>стояние бюджета поселения в 2017</w:t>
      </w:r>
      <w:r w:rsidRPr="009D2165">
        <w:rPr>
          <w:sz w:val="28"/>
          <w:szCs w:val="28"/>
        </w:rPr>
        <w:t xml:space="preserve"> году, как и в прежние годы, характеризуется структурной несбалансированностью доходных источников и расходных обязательств. Иными словами бюджет поселения является дотационным, поэтому, прежде всего, бю</w:t>
      </w:r>
      <w:r>
        <w:rPr>
          <w:sz w:val="28"/>
          <w:szCs w:val="28"/>
        </w:rPr>
        <w:t xml:space="preserve">джетные средства были направлены </w:t>
      </w:r>
      <w:r w:rsidRPr="009D2165">
        <w:rPr>
          <w:sz w:val="28"/>
          <w:szCs w:val="28"/>
        </w:rPr>
        <w:t xml:space="preserve">на решение основных вопросов жизнеобеспечения населения и обязательств Администрации. </w:t>
      </w:r>
    </w:p>
    <w:p w:rsidR="00A11274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D2165">
        <w:rPr>
          <w:sz w:val="28"/>
          <w:szCs w:val="28"/>
        </w:rPr>
        <w:t>Так, за прошедший год по статье «Благоустройство» из бюджета поселения было выделено и освоено</w:t>
      </w:r>
      <w:r>
        <w:rPr>
          <w:sz w:val="28"/>
          <w:szCs w:val="28"/>
        </w:rPr>
        <w:t xml:space="preserve"> 26 072 тыс</w:t>
      </w:r>
      <w:r w:rsidRPr="009D2165">
        <w:rPr>
          <w:sz w:val="28"/>
          <w:szCs w:val="28"/>
        </w:rPr>
        <w:t xml:space="preserve">. руб. </w:t>
      </w:r>
      <w:r>
        <w:rPr>
          <w:sz w:val="28"/>
          <w:szCs w:val="28"/>
        </w:rPr>
        <w:t>на строительный материал (штакетники прожилины и деревянные пролеты.</w:t>
      </w:r>
      <w:proofErr w:type="gramEnd"/>
      <w:r>
        <w:rPr>
          <w:sz w:val="28"/>
          <w:szCs w:val="28"/>
        </w:rPr>
        <w:t xml:space="preserve"> </w:t>
      </w:r>
      <w:r w:rsidRPr="009C2A68">
        <w:rPr>
          <w:sz w:val="28"/>
          <w:szCs w:val="28"/>
        </w:rPr>
        <w:t xml:space="preserve"> </w:t>
      </w:r>
      <w:r w:rsidRPr="009D2165">
        <w:rPr>
          <w:sz w:val="28"/>
          <w:szCs w:val="28"/>
        </w:rPr>
        <w:t xml:space="preserve">В мае </w:t>
      </w:r>
      <w:r>
        <w:rPr>
          <w:sz w:val="28"/>
          <w:szCs w:val="28"/>
        </w:rPr>
        <w:t>2017</w:t>
      </w:r>
      <w:r w:rsidRPr="009D2165">
        <w:rPr>
          <w:sz w:val="28"/>
          <w:szCs w:val="28"/>
        </w:rPr>
        <w:t xml:space="preserve"> года были проведены месячники по благоустройству. К уборке прилегающих территории были привлечены кол</w:t>
      </w:r>
      <w:r>
        <w:rPr>
          <w:sz w:val="28"/>
          <w:szCs w:val="28"/>
        </w:rPr>
        <w:t>лективы организаций и школьники</w:t>
      </w:r>
      <w:r w:rsidRPr="009D2165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9D2165">
        <w:rPr>
          <w:sz w:val="28"/>
          <w:szCs w:val="28"/>
        </w:rPr>
        <w:t>оллективом Администрации поселения были проведены работы по уборке от мусора и сорной растительности террито</w:t>
      </w:r>
      <w:r>
        <w:rPr>
          <w:sz w:val="28"/>
          <w:szCs w:val="28"/>
        </w:rPr>
        <w:t>рии обелиска</w:t>
      </w:r>
      <w:r w:rsidRPr="009D2165">
        <w:rPr>
          <w:sz w:val="28"/>
          <w:szCs w:val="28"/>
        </w:rPr>
        <w:t>, прилегающей территории к зданию Администрации. Люди</w:t>
      </w:r>
      <w:r>
        <w:rPr>
          <w:sz w:val="28"/>
          <w:szCs w:val="28"/>
        </w:rPr>
        <w:t>,</w:t>
      </w:r>
      <w:r w:rsidRPr="009D2165">
        <w:rPr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9D2165">
        <w:rPr>
          <w:sz w:val="28"/>
          <w:szCs w:val="28"/>
        </w:rPr>
        <w:t xml:space="preserve"> убирают свои дома, личные подворья и всё, что входит в их личное владение. Однако</w:t>
      </w:r>
      <w:proofErr w:type="gramStart"/>
      <w:r w:rsidRPr="009D2165">
        <w:rPr>
          <w:sz w:val="28"/>
          <w:szCs w:val="28"/>
        </w:rPr>
        <w:t>,</w:t>
      </w:r>
      <w:proofErr w:type="gramEnd"/>
      <w:r w:rsidRPr="009D2165">
        <w:rPr>
          <w:sz w:val="28"/>
          <w:szCs w:val="28"/>
        </w:rPr>
        <w:t xml:space="preserve"> большинство игнорирует происходящее за пределами данно</w:t>
      </w:r>
      <w:r>
        <w:rPr>
          <w:sz w:val="28"/>
          <w:szCs w:val="28"/>
        </w:rPr>
        <w:t xml:space="preserve">й территорий, считая, что вдоль заборов огородов косить не надо.  А в загрязнении села, </w:t>
      </w:r>
      <w:r w:rsidRPr="009D2165">
        <w:rPr>
          <w:sz w:val="28"/>
          <w:szCs w:val="28"/>
        </w:rPr>
        <w:t xml:space="preserve"> видят вину третьих лиц. Не будет порядка, если люди не поменяют свое отношение к окружающему. Наиболее эффективным является коллективное участие всех жителей населенного пункта в уборке и благоустройстве прилегающих территорий и общественных мест. </w:t>
      </w:r>
      <w:r w:rsidRPr="00561AF2">
        <w:rPr>
          <w:color w:val="000000"/>
          <w:sz w:val="28"/>
          <w:szCs w:val="28"/>
          <w:shd w:val="clear" w:color="auto" w:fill="FFFFFF"/>
        </w:rPr>
        <w:t xml:space="preserve">На территории нашего сельского поселения услуги по сбору и </w:t>
      </w:r>
      <w:r w:rsidRPr="007A3B3C">
        <w:rPr>
          <w:color w:val="000000"/>
          <w:sz w:val="28"/>
          <w:szCs w:val="28"/>
          <w:shd w:val="clear" w:color="auto" w:fill="FFFFFF"/>
        </w:rPr>
        <w:t>транспортировке</w:t>
      </w:r>
      <w:r w:rsidRPr="00561AF2">
        <w:rPr>
          <w:color w:val="000000"/>
          <w:sz w:val="28"/>
          <w:szCs w:val="28"/>
          <w:shd w:val="clear" w:color="auto" w:fill="FFFFFF"/>
        </w:rPr>
        <w:t xml:space="preserve"> мусора не оказываются, но в ближайшее время планируется переход на нов</w:t>
      </w:r>
      <w:r>
        <w:rPr>
          <w:color w:val="000000"/>
          <w:sz w:val="28"/>
          <w:szCs w:val="28"/>
          <w:shd w:val="clear" w:color="auto" w:fill="FFFFFF"/>
        </w:rPr>
        <w:t>ую модель обращения с отходами, так называемый региональный оператор, с которым будем заключать</w:t>
      </w:r>
      <w:r>
        <w:rPr>
          <w:sz w:val="28"/>
          <w:szCs w:val="28"/>
        </w:rPr>
        <w:t xml:space="preserve"> договора в обязательном порядке</w:t>
      </w:r>
      <w:r w:rsidRPr="00C02C5E">
        <w:rPr>
          <w:sz w:val="28"/>
          <w:szCs w:val="28"/>
        </w:rPr>
        <w:t xml:space="preserve">. </w:t>
      </w:r>
      <w:r w:rsidRPr="009D2165">
        <w:rPr>
          <w:sz w:val="28"/>
          <w:szCs w:val="28"/>
        </w:rPr>
        <w:t xml:space="preserve">С целью привлечения к ответственности за несоблюдение правил по благоустройству ведет работу </w:t>
      </w:r>
      <w:r>
        <w:rPr>
          <w:sz w:val="28"/>
          <w:szCs w:val="28"/>
        </w:rPr>
        <w:t xml:space="preserve">районная Административная </w:t>
      </w:r>
      <w:r w:rsidRPr="009D2165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>во главе Абдулиной Л.К.</w:t>
      </w:r>
      <w:r w:rsidRPr="009D2165">
        <w:rPr>
          <w:sz w:val="28"/>
          <w:szCs w:val="28"/>
        </w:rPr>
        <w:t xml:space="preserve"> За 20</w:t>
      </w:r>
      <w:r>
        <w:rPr>
          <w:sz w:val="28"/>
          <w:szCs w:val="28"/>
        </w:rPr>
        <w:t>17</w:t>
      </w:r>
      <w:r w:rsidRPr="009D2165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вынесено </w:t>
      </w:r>
      <w:r w:rsidRPr="009D2165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предупреждений </w:t>
      </w:r>
      <w:proofErr w:type="gramStart"/>
      <w:r>
        <w:rPr>
          <w:sz w:val="28"/>
          <w:szCs w:val="28"/>
        </w:rPr>
        <w:t xml:space="preserve">с последующим привлечением к </w:t>
      </w:r>
      <w:r>
        <w:rPr>
          <w:sz w:val="28"/>
          <w:szCs w:val="28"/>
        </w:rPr>
        <w:lastRenderedPageBreak/>
        <w:t xml:space="preserve">административной ответственности в виде штрафа за складирование </w:t>
      </w:r>
      <w:r w:rsidRPr="009D2165">
        <w:rPr>
          <w:sz w:val="28"/>
          <w:szCs w:val="28"/>
        </w:rPr>
        <w:t xml:space="preserve"> на территории</w:t>
      </w:r>
      <w:proofErr w:type="gramEnd"/>
      <w:r w:rsidRPr="009D2165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пользования строительных материалов, старой техники</w:t>
      </w:r>
      <w:r w:rsidRPr="009D2165">
        <w:rPr>
          <w:sz w:val="28"/>
          <w:szCs w:val="28"/>
        </w:rPr>
        <w:t xml:space="preserve">. </w:t>
      </w:r>
    </w:p>
    <w:p w:rsidR="00A11274" w:rsidRPr="009C2A68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2017</w:t>
      </w:r>
      <w:r w:rsidRPr="009D2165">
        <w:rPr>
          <w:sz w:val="28"/>
          <w:szCs w:val="28"/>
        </w:rPr>
        <w:t xml:space="preserve"> году Администрацией поселения проводились ежегодные обязат</w:t>
      </w:r>
      <w:r>
        <w:rPr>
          <w:sz w:val="28"/>
          <w:szCs w:val="28"/>
        </w:rPr>
        <w:t xml:space="preserve">ельные работы: - </w:t>
      </w:r>
      <w:r w:rsidRPr="009D2165">
        <w:rPr>
          <w:sz w:val="28"/>
          <w:szCs w:val="28"/>
        </w:rPr>
        <w:t xml:space="preserve"> по </w:t>
      </w:r>
      <w:proofErr w:type="spellStart"/>
      <w:r w:rsidRPr="009D2165">
        <w:rPr>
          <w:sz w:val="28"/>
          <w:szCs w:val="28"/>
        </w:rPr>
        <w:t>обкосу</w:t>
      </w:r>
      <w:proofErr w:type="spellEnd"/>
      <w:r w:rsidRPr="009D2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очистке вдоль </w:t>
      </w:r>
      <w:r w:rsidRPr="009D2165">
        <w:rPr>
          <w:sz w:val="28"/>
          <w:szCs w:val="28"/>
        </w:rPr>
        <w:t>д</w:t>
      </w:r>
      <w:r>
        <w:rPr>
          <w:sz w:val="28"/>
          <w:szCs w:val="28"/>
        </w:rPr>
        <w:t>орог</w:t>
      </w:r>
      <w:r w:rsidRPr="009D2165">
        <w:rPr>
          <w:sz w:val="28"/>
          <w:szCs w:val="28"/>
        </w:rPr>
        <w:t>. Всего на э</w:t>
      </w:r>
      <w:r>
        <w:rPr>
          <w:sz w:val="28"/>
          <w:szCs w:val="28"/>
        </w:rPr>
        <w:t>ти мероприятия было затрачено 1</w:t>
      </w:r>
      <w:r w:rsidRPr="009D2165">
        <w:rPr>
          <w:sz w:val="28"/>
          <w:szCs w:val="28"/>
        </w:rPr>
        <w:t>0 тыс</w:t>
      </w:r>
      <w:proofErr w:type="gramStart"/>
      <w:r w:rsidRPr="009D2165">
        <w:rPr>
          <w:sz w:val="28"/>
          <w:szCs w:val="28"/>
        </w:rPr>
        <w:t>.р</w:t>
      </w:r>
      <w:proofErr w:type="gramEnd"/>
      <w:r w:rsidRPr="009D2165">
        <w:rPr>
          <w:sz w:val="28"/>
          <w:szCs w:val="28"/>
        </w:rPr>
        <w:t xml:space="preserve">уб. - проведена обрезка и вырубка аварийных деревьев на территории </w:t>
      </w:r>
      <w:r>
        <w:rPr>
          <w:sz w:val="28"/>
          <w:szCs w:val="28"/>
        </w:rPr>
        <w:t xml:space="preserve">сельского поселения на сумму 3600 </w:t>
      </w:r>
      <w:r w:rsidRPr="009D2165">
        <w:rPr>
          <w:sz w:val="28"/>
          <w:szCs w:val="28"/>
        </w:rPr>
        <w:t xml:space="preserve">руб. На сегодняшний день работы </w:t>
      </w:r>
      <w:r>
        <w:rPr>
          <w:sz w:val="28"/>
          <w:szCs w:val="28"/>
        </w:rPr>
        <w:t>в этом направлении продолжаются</w:t>
      </w:r>
      <w:r w:rsidRPr="009C2A68">
        <w:rPr>
          <w:sz w:val="28"/>
          <w:szCs w:val="28"/>
        </w:rPr>
        <w:t>. Выполнение работ по благоустройству, содержанию территории поселения обеспечивается Администрацией сельского поселения с привлечением юридических лиц</w:t>
      </w:r>
      <w:r>
        <w:rPr>
          <w:sz w:val="28"/>
          <w:szCs w:val="28"/>
        </w:rPr>
        <w:t>, жителей поселения</w:t>
      </w:r>
      <w:r w:rsidRPr="009C2A68">
        <w:rPr>
          <w:sz w:val="28"/>
          <w:szCs w:val="28"/>
        </w:rPr>
        <w:t xml:space="preserve">. По традиции весной на кладбищах поселения проводится уборка территории и завозится песок, вода. В этом году силами ДПК </w:t>
      </w:r>
      <w:proofErr w:type="spellStart"/>
      <w:r w:rsidRPr="009C2A68">
        <w:rPr>
          <w:sz w:val="28"/>
          <w:szCs w:val="28"/>
        </w:rPr>
        <w:t>Фокеевым</w:t>
      </w:r>
      <w:proofErr w:type="spellEnd"/>
      <w:r w:rsidRPr="009C2A68">
        <w:rPr>
          <w:sz w:val="28"/>
          <w:szCs w:val="28"/>
        </w:rPr>
        <w:t xml:space="preserve"> П.И. и </w:t>
      </w:r>
      <w:proofErr w:type="spellStart"/>
      <w:r w:rsidRPr="009C2A68">
        <w:rPr>
          <w:sz w:val="28"/>
          <w:szCs w:val="28"/>
        </w:rPr>
        <w:t>Тулиным</w:t>
      </w:r>
      <w:proofErr w:type="spellEnd"/>
      <w:r w:rsidRPr="009C2A68">
        <w:rPr>
          <w:sz w:val="28"/>
          <w:szCs w:val="28"/>
        </w:rPr>
        <w:t xml:space="preserve"> В.Ю. был завезен песок и водой наполнены емкости. </w:t>
      </w:r>
      <w:r>
        <w:rPr>
          <w:sz w:val="28"/>
          <w:szCs w:val="28"/>
        </w:rPr>
        <w:t xml:space="preserve">Проведен субботник силами и на средства работников администрации по покраске родника на улице </w:t>
      </w:r>
      <w:proofErr w:type="gramStart"/>
      <w:r>
        <w:rPr>
          <w:sz w:val="28"/>
          <w:szCs w:val="28"/>
        </w:rPr>
        <w:t>Заречная</w:t>
      </w:r>
      <w:proofErr w:type="gramEnd"/>
      <w:r>
        <w:rPr>
          <w:sz w:val="28"/>
          <w:szCs w:val="28"/>
        </w:rPr>
        <w:t xml:space="preserve">.  </w:t>
      </w:r>
      <w:r w:rsidRPr="009C2A68">
        <w:rPr>
          <w:sz w:val="28"/>
          <w:szCs w:val="28"/>
        </w:rPr>
        <w:t>Из закупленных Администрацией сельского поселения материалов проведен субботник по замене ограждения лицевой стороны забора перед зданием администрации, так же закуплены пролеты для замены ограждений с другой стороны. Уже весной проведем субботник по установке</w:t>
      </w:r>
      <w:r>
        <w:rPr>
          <w:sz w:val="28"/>
          <w:szCs w:val="28"/>
        </w:rPr>
        <w:t xml:space="preserve"> забора с тыльной стороны. </w:t>
      </w:r>
    </w:p>
    <w:p w:rsidR="00A11274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81533">
        <w:rPr>
          <w:sz w:val="28"/>
          <w:szCs w:val="28"/>
        </w:rPr>
        <w:t xml:space="preserve">Много примеров можно привести образцового содержания дворов и прилегающей территории жителями села. Это не только отличное санитарное состояние, но и цветники, заборы. Но есть, к сожалению, и противоположные примеры.… Это произрастание сорной растительности во дворе и прилегающей территории, в том числе карантинных (амброзия) и других, беспривязное содержание собак, а так же вольно пасущегося скота. Все эти факты являются нарушением Правил благоустройства и санитарного состояния поселения и влекут административное наказание в виде штрафов. </w:t>
      </w:r>
    </w:p>
    <w:p w:rsidR="00A11274" w:rsidRDefault="00A11274" w:rsidP="00A11274">
      <w:pPr>
        <w:rPr>
          <w:sz w:val="28"/>
          <w:szCs w:val="28"/>
        </w:rPr>
      </w:pPr>
      <w:r w:rsidRPr="0068132C">
        <w:rPr>
          <w:sz w:val="28"/>
          <w:szCs w:val="28"/>
        </w:rPr>
        <w:t xml:space="preserve">Актуальным остается вопрос содержания домашних собак, выпуская их на улицу, хозяева, тем самым причиняют неудобства другим жителям села. Есть много жалоб от жителей села о бродячих собаках на улицах. Они пугают детей, которые ходят в школу, а также прохожих людей. Конечно в основном это устные жалобы. Написать письменное заявление в административную комиссию желающих, особенно, нет. </w:t>
      </w:r>
      <w:r>
        <w:rPr>
          <w:sz w:val="28"/>
          <w:szCs w:val="28"/>
        </w:rPr>
        <w:t>П</w:t>
      </w:r>
      <w:r w:rsidRPr="0068132C">
        <w:rPr>
          <w:sz w:val="28"/>
          <w:szCs w:val="28"/>
        </w:rPr>
        <w:t xml:space="preserve">росьба ко всем жителям села, имеющим собак (территории поселения нет бесхозяйных собак)- держать их на привязи. </w:t>
      </w:r>
      <w:r>
        <w:rPr>
          <w:sz w:val="28"/>
          <w:szCs w:val="28"/>
        </w:rPr>
        <w:t xml:space="preserve">Администрация сельского поселения 2018 году заключила договор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специализированной организацией на отлов бродячих собак.</w:t>
      </w:r>
    </w:p>
    <w:p w:rsidR="00A11274" w:rsidRDefault="00A11274" w:rsidP="00A112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</w:t>
      </w:r>
      <w:r w:rsidRPr="00883DD8">
        <w:rPr>
          <w:sz w:val="28"/>
          <w:szCs w:val="28"/>
        </w:rPr>
        <w:t xml:space="preserve"> самая большая проблема в нашем поселении – водоснабжение. </w:t>
      </w:r>
      <w:r>
        <w:rPr>
          <w:sz w:val="28"/>
          <w:szCs w:val="28"/>
        </w:rPr>
        <w:t>Все мы в течение 2017</w:t>
      </w:r>
      <w:r w:rsidRPr="00883DD8">
        <w:rPr>
          <w:sz w:val="28"/>
          <w:szCs w:val="28"/>
        </w:rPr>
        <w:t xml:space="preserve"> года испытывали трудности в этом вопро</w:t>
      </w:r>
      <w:r>
        <w:rPr>
          <w:sz w:val="28"/>
          <w:szCs w:val="28"/>
        </w:rPr>
        <w:t>се. Были и отключения, и порывы</w:t>
      </w:r>
      <w:r w:rsidRPr="00883DD8">
        <w:rPr>
          <w:sz w:val="28"/>
          <w:szCs w:val="28"/>
        </w:rPr>
        <w:t>. Но, благодаря неравнодушным понимающим людям, эти проблемы решались оперативно. Слова благодарности хочу</w:t>
      </w:r>
      <w:r>
        <w:rPr>
          <w:sz w:val="28"/>
          <w:szCs w:val="28"/>
        </w:rPr>
        <w:t xml:space="preserve"> сказать руководителю МУП «Родник</w:t>
      </w:r>
      <w:r w:rsidRPr="00883DD8">
        <w:rPr>
          <w:sz w:val="28"/>
          <w:szCs w:val="28"/>
        </w:rPr>
        <w:t>»</w:t>
      </w:r>
      <w:r>
        <w:rPr>
          <w:sz w:val="28"/>
          <w:szCs w:val="28"/>
        </w:rPr>
        <w:t xml:space="preserve"> Михайлову Ю.В</w:t>
      </w:r>
      <w:r w:rsidRPr="00883DD8">
        <w:rPr>
          <w:sz w:val="28"/>
          <w:szCs w:val="28"/>
        </w:rPr>
        <w:t>. Конечно, в любой проблеме им</w:t>
      </w:r>
      <w:r>
        <w:rPr>
          <w:sz w:val="28"/>
          <w:szCs w:val="28"/>
        </w:rPr>
        <w:t>еет место и человеческий фактор</w:t>
      </w:r>
      <w:r w:rsidRPr="00883DD8">
        <w:rPr>
          <w:sz w:val="28"/>
          <w:szCs w:val="28"/>
        </w:rPr>
        <w:t xml:space="preserve">. Пользуясь сегодняшним выступлением, хочется принести свои извинения жителям за неудобства, которые они периодически испытывают с водоснабжением. Ну а вопрос об оплате за воду - это ОСОБЫЙ вопрос. </w:t>
      </w:r>
      <w:proofErr w:type="gramStart"/>
      <w:r w:rsidRPr="00883DD8">
        <w:rPr>
          <w:sz w:val="28"/>
          <w:szCs w:val="28"/>
        </w:rPr>
        <w:t xml:space="preserve">Администрация поселения в прошлом году (оказала </w:t>
      </w:r>
      <w:r w:rsidRPr="00883DD8">
        <w:rPr>
          <w:sz w:val="28"/>
          <w:szCs w:val="28"/>
        </w:rPr>
        <w:lastRenderedPageBreak/>
        <w:t xml:space="preserve">помощь нашему </w:t>
      </w:r>
      <w:proofErr w:type="spellStart"/>
      <w:r>
        <w:rPr>
          <w:sz w:val="28"/>
          <w:szCs w:val="28"/>
        </w:rPr>
        <w:t>МУПу</w:t>
      </w:r>
      <w:proofErr w:type="spellEnd"/>
      <w:r>
        <w:rPr>
          <w:sz w:val="28"/>
          <w:szCs w:val="28"/>
        </w:rPr>
        <w:t xml:space="preserve"> в сумме 113 209</w:t>
      </w:r>
      <w:r w:rsidRPr="00883DD8">
        <w:rPr>
          <w:sz w:val="28"/>
          <w:szCs w:val="28"/>
        </w:rPr>
        <w:t xml:space="preserve"> тыс. руб. Куда пошли эти деньги?</w:t>
      </w:r>
      <w:proofErr w:type="gramEnd"/>
      <w:r w:rsidRPr="00883DD8">
        <w:rPr>
          <w:sz w:val="28"/>
          <w:szCs w:val="28"/>
        </w:rPr>
        <w:t xml:space="preserve"> На приобретение насоса</w:t>
      </w:r>
      <w:r>
        <w:rPr>
          <w:sz w:val="28"/>
          <w:szCs w:val="28"/>
        </w:rPr>
        <w:t>-38 000, ремонт водопроводной сети-70 928, работа спецтранспорта ПОЖКХ-4 281 руб</w:t>
      </w:r>
      <w:r w:rsidRPr="00883DD8">
        <w:rPr>
          <w:sz w:val="28"/>
          <w:szCs w:val="28"/>
        </w:rPr>
        <w:t>. Тех средств,</w:t>
      </w:r>
      <w:r>
        <w:rPr>
          <w:sz w:val="28"/>
          <w:szCs w:val="28"/>
        </w:rPr>
        <w:t xml:space="preserve"> что идут от уплаты за воду не </w:t>
      </w:r>
      <w:r w:rsidRPr="00883DD8">
        <w:rPr>
          <w:sz w:val="28"/>
          <w:szCs w:val="28"/>
        </w:rPr>
        <w:t xml:space="preserve"> хватает на уплату за</w:t>
      </w:r>
      <w:r>
        <w:rPr>
          <w:sz w:val="28"/>
          <w:szCs w:val="28"/>
        </w:rPr>
        <w:t xml:space="preserve"> электроэнергию, </w:t>
      </w:r>
      <w:r w:rsidRPr="00883DD8">
        <w:rPr>
          <w:sz w:val="28"/>
          <w:szCs w:val="28"/>
        </w:rPr>
        <w:t xml:space="preserve"> </w:t>
      </w:r>
      <w:r>
        <w:rPr>
          <w:sz w:val="28"/>
          <w:szCs w:val="28"/>
        </w:rPr>
        <w:t>кроме этого есть налоговые отчисления и зарплата</w:t>
      </w:r>
      <w:r w:rsidRPr="00883DD8">
        <w:rPr>
          <w:sz w:val="28"/>
          <w:szCs w:val="28"/>
        </w:rPr>
        <w:t xml:space="preserve"> сотрудникам. А почему их не хватает? Да потому что у нас «очень экономный» народ. При норме 4,5 куб на 1 человека (эти</w:t>
      </w:r>
      <w:r>
        <w:rPr>
          <w:sz w:val="28"/>
          <w:szCs w:val="28"/>
        </w:rPr>
        <w:t xml:space="preserve"> нормы утвердили не мы, а САНПИН), у нас семья из 2</w:t>
      </w:r>
      <w:r w:rsidRPr="00883DD8">
        <w:rPr>
          <w:sz w:val="28"/>
          <w:szCs w:val="28"/>
        </w:rPr>
        <w:t>-х человек, имеющая в доме удобства, им</w:t>
      </w:r>
      <w:r>
        <w:rPr>
          <w:sz w:val="28"/>
          <w:szCs w:val="28"/>
        </w:rPr>
        <w:t>еющая хозяйство,</w:t>
      </w:r>
      <w:r w:rsidRPr="00883DD8">
        <w:rPr>
          <w:sz w:val="28"/>
          <w:szCs w:val="28"/>
        </w:rPr>
        <w:t xml:space="preserve"> изра</w:t>
      </w:r>
      <w:r>
        <w:rPr>
          <w:sz w:val="28"/>
          <w:szCs w:val="28"/>
        </w:rPr>
        <w:t>сходовала 1 куб воды за месяц</w:t>
      </w:r>
      <w:r w:rsidRPr="00883DD8">
        <w:rPr>
          <w:sz w:val="28"/>
          <w:szCs w:val="28"/>
        </w:rPr>
        <w:t>. Проверили - счетчик исправен,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работает… вывод сделайте</w:t>
      </w:r>
      <w:proofErr w:type="gramEnd"/>
      <w:r>
        <w:rPr>
          <w:sz w:val="28"/>
          <w:szCs w:val="28"/>
        </w:rPr>
        <w:t xml:space="preserve"> сами.</w:t>
      </w:r>
      <w:r w:rsidRPr="00883DD8">
        <w:rPr>
          <w:sz w:val="28"/>
          <w:szCs w:val="28"/>
        </w:rPr>
        <w:t xml:space="preserve"> </w:t>
      </w:r>
      <w:r>
        <w:rPr>
          <w:sz w:val="28"/>
          <w:szCs w:val="28"/>
        </w:rPr>
        <w:t>На сегодняшний день</w:t>
      </w:r>
      <w:r w:rsidRPr="00883DD8">
        <w:rPr>
          <w:sz w:val="28"/>
          <w:szCs w:val="28"/>
        </w:rPr>
        <w:t xml:space="preserve"> </w:t>
      </w:r>
      <w:r>
        <w:rPr>
          <w:sz w:val="28"/>
          <w:szCs w:val="28"/>
        </w:rPr>
        <w:t>МУП должен энергетикам 179 тыс. руб. Насос работает 14 часов в сутки, на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час отключается через каждые 2 часы работы. Администрация сельского поселения 2018 году заключила договор с ФБУЗ «Центр гигиены и эпидемиологии в Самарской области в Сергиевском районе на химический анализ воды – его будут брать весной – осенью,  так же бактериологический анализ. Результаты будут на официальном сайте сельского поселения. </w:t>
      </w:r>
    </w:p>
    <w:p w:rsidR="00A11274" w:rsidRDefault="00A11274" w:rsidP="00A11274">
      <w:pPr>
        <w:rPr>
          <w:sz w:val="28"/>
          <w:szCs w:val="28"/>
        </w:rPr>
      </w:pPr>
      <w:r w:rsidRPr="009D2165">
        <w:rPr>
          <w:sz w:val="28"/>
          <w:szCs w:val="28"/>
        </w:rPr>
        <w:t>2. Дорожная деятельность Общая протяженность дорог</w:t>
      </w:r>
      <w:r>
        <w:rPr>
          <w:sz w:val="28"/>
          <w:szCs w:val="28"/>
        </w:rPr>
        <w:t xml:space="preserve"> местного значения на 01.01.2018 г. составляет 30,0</w:t>
      </w:r>
      <w:r w:rsidRPr="009D2165">
        <w:rPr>
          <w:sz w:val="28"/>
          <w:szCs w:val="28"/>
        </w:rPr>
        <w:t xml:space="preserve"> км., из</w:t>
      </w:r>
      <w:r>
        <w:rPr>
          <w:sz w:val="28"/>
          <w:szCs w:val="28"/>
        </w:rPr>
        <w:t xml:space="preserve"> них 1,3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орог с твердым покрытием </w:t>
      </w:r>
      <w:r w:rsidRPr="009D2165">
        <w:rPr>
          <w:sz w:val="28"/>
          <w:szCs w:val="28"/>
        </w:rPr>
        <w:t>асфальтобет</w:t>
      </w:r>
      <w:r>
        <w:rPr>
          <w:sz w:val="28"/>
          <w:szCs w:val="28"/>
        </w:rPr>
        <w:t>онное 6,3 грунтощебеночное и 22,4</w:t>
      </w:r>
      <w:r w:rsidRPr="009D2165">
        <w:rPr>
          <w:sz w:val="28"/>
          <w:szCs w:val="28"/>
        </w:rPr>
        <w:t xml:space="preserve"> км дорог с твердым покрытием, не отвечающих нормативным требованиям, или грунтовые. В зимний период времени проводиться регулярная расчистка дорог от снега. Для уборки снега Администрацией поселения привлекаются сторонние юридические лица, так как собственной техники для этих целей не имеется. В связи с чем, не всегда так оперативно, как хотелось бы, </w:t>
      </w:r>
      <w:r>
        <w:rPr>
          <w:sz w:val="28"/>
          <w:szCs w:val="28"/>
        </w:rPr>
        <w:t>мы имеем возможность расчищать</w:t>
      </w:r>
      <w:r w:rsidRPr="009D2165">
        <w:rPr>
          <w:sz w:val="28"/>
          <w:szCs w:val="28"/>
        </w:rPr>
        <w:t xml:space="preserve"> улицы поселения. </w:t>
      </w:r>
      <w:proofErr w:type="gramStart"/>
      <w:r w:rsidRPr="009D2165">
        <w:rPr>
          <w:sz w:val="28"/>
          <w:szCs w:val="28"/>
        </w:rPr>
        <w:t>Затраты на уборку снега в минувшем году составили</w:t>
      </w:r>
      <w:r>
        <w:rPr>
          <w:sz w:val="28"/>
          <w:szCs w:val="28"/>
        </w:rPr>
        <w:t xml:space="preserve"> 100</w:t>
      </w:r>
      <w:r w:rsidRPr="009D2165">
        <w:rPr>
          <w:sz w:val="28"/>
          <w:szCs w:val="28"/>
        </w:rPr>
        <w:t xml:space="preserve"> т. руб. В настоящее время суммы поступлений в муниципальный дорожный фонд сельского поселения с учетом финансирования текущей деятельности в отношении дорог местного значении, не позволяют в полном объеме обеспечить </w:t>
      </w:r>
      <w:r>
        <w:rPr>
          <w:sz w:val="28"/>
          <w:szCs w:val="28"/>
        </w:rPr>
        <w:t>оплату работ по проектированию</w:t>
      </w:r>
      <w:r w:rsidRPr="009D2165">
        <w:rPr>
          <w:sz w:val="28"/>
          <w:szCs w:val="28"/>
        </w:rPr>
        <w:t>, и капитальному ремонту дорог общего пользования местног</w:t>
      </w:r>
      <w:r>
        <w:rPr>
          <w:sz w:val="28"/>
          <w:szCs w:val="28"/>
        </w:rPr>
        <w:t>о значения сельского поселения</w:t>
      </w:r>
      <w:r w:rsidRPr="009D2165">
        <w:rPr>
          <w:sz w:val="28"/>
          <w:szCs w:val="28"/>
        </w:rPr>
        <w:t>.</w:t>
      </w:r>
      <w:proofErr w:type="gramEnd"/>
      <w:r w:rsidRPr="009D2165">
        <w:rPr>
          <w:sz w:val="28"/>
          <w:szCs w:val="28"/>
        </w:rPr>
        <w:t xml:space="preserve"> При этом</w:t>
      </w:r>
      <w:proofErr w:type="gramStart"/>
      <w:r w:rsidRPr="009D2165">
        <w:rPr>
          <w:sz w:val="28"/>
          <w:szCs w:val="28"/>
        </w:rPr>
        <w:t>,</w:t>
      </w:r>
      <w:proofErr w:type="gramEnd"/>
      <w:r w:rsidRPr="009D2165">
        <w:rPr>
          <w:sz w:val="28"/>
          <w:szCs w:val="28"/>
        </w:rPr>
        <w:t xml:space="preserve"> с учетом рассмотрения обращения граждан, Администрацией поселения было принято решение об обустройстве грунтощебеночного покрытия </w:t>
      </w:r>
      <w:r>
        <w:rPr>
          <w:sz w:val="28"/>
          <w:szCs w:val="28"/>
        </w:rPr>
        <w:t xml:space="preserve">ул. Луговая, Садовая. </w:t>
      </w:r>
      <w:r w:rsidRPr="009D2165">
        <w:rPr>
          <w:sz w:val="28"/>
          <w:szCs w:val="28"/>
        </w:rPr>
        <w:t xml:space="preserve">Для обеспечения текущего беспрепятственного проезда </w:t>
      </w:r>
      <w:r>
        <w:rPr>
          <w:sz w:val="28"/>
          <w:szCs w:val="28"/>
        </w:rPr>
        <w:t xml:space="preserve">по переулку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- Речная. Освоены – 160 000 руб. </w:t>
      </w:r>
      <w:r w:rsidRPr="009D2165">
        <w:rPr>
          <w:sz w:val="28"/>
          <w:szCs w:val="28"/>
        </w:rPr>
        <w:t>Адми</w:t>
      </w:r>
      <w:r>
        <w:rPr>
          <w:sz w:val="28"/>
          <w:szCs w:val="28"/>
        </w:rPr>
        <w:t xml:space="preserve">нистрацией сельского поселения </w:t>
      </w:r>
      <w:r w:rsidRPr="009D2165">
        <w:rPr>
          <w:sz w:val="28"/>
          <w:szCs w:val="28"/>
        </w:rPr>
        <w:t>были проведены работы по расчистке существующего грунтового проезда.</w:t>
      </w:r>
      <w:r>
        <w:rPr>
          <w:sz w:val="28"/>
          <w:szCs w:val="28"/>
        </w:rPr>
        <w:t xml:space="preserve"> </w:t>
      </w:r>
      <w:r w:rsidRPr="009D2165">
        <w:rPr>
          <w:sz w:val="28"/>
          <w:szCs w:val="28"/>
        </w:rPr>
        <w:t>Дальнейшие работы по обустройству грунтощебеночной дорог</w:t>
      </w:r>
      <w:r>
        <w:rPr>
          <w:sz w:val="28"/>
          <w:szCs w:val="28"/>
        </w:rPr>
        <w:t>и запланированы на май-июнь 2018</w:t>
      </w:r>
      <w:r w:rsidRPr="009D216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</w:t>
      </w:r>
      <w:r w:rsidRPr="009D2165">
        <w:rPr>
          <w:sz w:val="28"/>
          <w:szCs w:val="28"/>
        </w:rPr>
        <w:t>обращения</w:t>
      </w:r>
      <w:r>
        <w:rPr>
          <w:sz w:val="28"/>
          <w:szCs w:val="28"/>
        </w:rPr>
        <w:t>м</w:t>
      </w:r>
      <w:r w:rsidRPr="009D2165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ул. </w:t>
      </w:r>
      <w:proofErr w:type="gramStart"/>
      <w:r>
        <w:rPr>
          <w:sz w:val="28"/>
          <w:szCs w:val="28"/>
        </w:rPr>
        <w:t>Речная</w:t>
      </w:r>
      <w:proofErr w:type="gramEnd"/>
      <w:r>
        <w:rPr>
          <w:sz w:val="28"/>
          <w:szCs w:val="28"/>
        </w:rPr>
        <w:t>, проезд к роднику на ул. Полевая.</w:t>
      </w:r>
    </w:p>
    <w:p w:rsidR="00A11274" w:rsidRDefault="00A11274" w:rsidP="00A11274">
      <w:pPr>
        <w:rPr>
          <w:sz w:val="28"/>
          <w:szCs w:val="28"/>
        </w:rPr>
      </w:pPr>
      <w:r w:rsidRPr="009D2165">
        <w:rPr>
          <w:sz w:val="28"/>
          <w:szCs w:val="28"/>
        </w:rPr>
        <w:t>3.Уличное освещение: Немаловажным и значимым фактором в жизнедеятельности нашего поселения является задача по организации и модернизации уличного освещения. Ежемесячные пла</w:t>
      </w:r>
      <w:r>
        <w:rPr>
          <w:sz w:val="28"/>
          <w:szCs w:val="28"/>
        </w:rPr>
        <w:t>тежи за уличное освещение в 2017 году составили 21 тыс. руб. всего за 2017</w:t>
      </w:r>
      <w:r w:rsidRPr="009D2165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206 339, 21 тыс. руб. </w:t>
      </w:r>
    </w:p>
    <w:p w:rsidR="00A11274" w:rsidRDefault="00A11274" w:rsidP="00A11274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D2165">
        <w:rPr>
          <w:sz w:val="28"/>
          <w:szCs w:val="28"/>
        </w:rPr>
        <w:t>о соглашению о взаимодействии Администрации СП</w:t>
      </w:r>
      <w:r>
        <w:rPr>
          <w:sz w:val="28"/>
          <w:szCs w:val="28"/>
        </w:rPr>
        <w:t xml:space="preserve">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9D2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9D2165">
        <w:rPr>
          <w:sz w:val="28"/>
          <w:szCs w:val="28"/>
        </w:rPr>
        <w:t xml:space="preserve"> Самарской области </w:t>
      </w:r>
      <w:r>
        <w:rPr>
          <w:sz w:val="28"/>
          <w:szCs w:val="28"/>
        </w:rPr>
        <w:t>и Самарской общественной организацией  «Боевое братство» несет службу добровольная пожарная команда</w:t>
      </w:r>
      <w:r w:rsidRPr="009D2165">
        <w:rPr>
          <w:sz w:val="28"/>
          <w:szCs w:val="28"/>
        </w:rPr>
        <w:t xml:space="preserve">. В настоящее время пожарный расчет добровольной пожарной команды </w:t>
      </w:r>
      <w:r>
        <w:rPr>
          <w:sz w:val="28"/>
          <w:szCs w:val="28"/>
        </w:rPr>
        <w:t>(ДПК) сформирован в количестве 2</w:t>
      </w:r>
      <w:r w:rsidRPr="009D2165">
        <w:rPr>
          <w:sz w:val="28"/>
          <w:szCs w:val="28"/>
        </w:rPr>
        <w:t xml:space="preserve"> чел. и с наступлением пожароопасного периода </w:t>
      </w:r>
      <w:r>
        <w:rPr>
          <w:sz w:val="28"/>
          <w:szCs w:val="28"/>
        </w:rPr>
        <w:t xml:space="preserve">с апреля </w:t>
      </w:r>
      <w:r w:rsidRPr="009D2165">
        <w:rPr>
          <w:sz w:val="28"/>
          <w:szCs w:val="28"/>
        </w:rPr>
        <w:t>бу</w:t>
      </w:r>
      <w:r>
        <w:rPr>
          <w:sz w:val="28"/>
          <w:szCs w:val="28"/>
        </w:rPr>
        <w:t xml:space="preserve">дет находиться в боевом расчете, </w:t>
      </w:r>
      <w:r w:rsidRPr="009D2165">
        <w:rPr>
          <w:sz w:val="28"/>
          <w:szCs w:val="28"/>
        </w:rPr>
        <w:t xml:space="preserve"> о</w:t>
      </w:r>
      <w:r>
        <w:rPr>
          <w:sz w:val="28"/>
          <w:szCs w:val="28"/>
        </w:rPr>
        <w:t>своено 47</w:t>
      </w:r>
      <w:r w:rsidRPr="009D2165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128 </w:t>
      </w:r>
      <w:r w:rsidRPr="009D2165">
        <w:rPr>
          <w:sz w:val="28"/>
          <w:szCs w:val="28"/>
        </w:rPr>
        <w:t>руб.  По статье «ГО и ЧС» о</w:t>
      </w:r>
      <w:r>
        <w:rPr>
          <w:sz w:val="28"/>
          <w:szCs w:val="28"/>
        </w:rPr>
        <w:t>своено 5</w:t>
      </w:r>
      <w:r w:rsidRPr="009D2165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9D2165">
        <w:rPr>
          <w:sz w:val="28"/>
          <w:szCs w:val="28"/>
        </w:rPr>
        <w:t xml:space="preserve">руб. </w:t>
      </w:r>
      <w:r>
        <w:rPr>
          <w:sz w:val="28"/>
          <w:szCs w:val="28"/>
        </w:rPr>
        <w:t>транспортный налог по пожарной машине 5 200 руб.</w:t>
      </w:r>
    </w:p>
    <w:p w:rsidR="00A11274" w:rsidRPr="00576EAD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ab/>
      </w:r>
      <w:r w:rsidRPr="009D2165">
        <w:rPr>
          <w:sz w:val="28"/>
          <w:szCs w:val="28"/>
        </w:rPr>
        <w:t>По статье «Культ</w:t>
      </w:r>
      <w:r>
        <w:rPr>
          <w:sz w:val="28"/>
          <w:szCs w:val="28"/>
        </w:rPr>
        <w:t>ура» из бюджета поселения в 2017</w:t>
      </w:r>
      <w:r w:rsidRPr="009D2165">
        <w:rPr>
          <w:sz w:val="28"/>
          <w:szCs w:val="28"/>
        </w:rPr>
        <w:t xml:space="preserve"> году было выделено и</w:t>
      </w:r>
      <w:r>
        <w:rPr>
          <w:sz w:val="28"/>
          <w:szCs w:val="28"/>
        </w:rPr>
        <w:t xml:space="preserve"> освоено 263 тыс</w:t>
      </w:r>
      <w:r w:rsidRPr="009D2165">
        <w:rPr>
          <w:sz w:val="28"/>
          <w:szCs w:val="28"/>
        </w:rPr>
        <w:t xml:space="preserve">. руб. </w:t>
      </w:r>
      <w:r>
        <w:rPr>
          <w:sz w:val="28"/>
          <w:szCs w:val="28"/>
        </w:rPr>
        <w:t xml:space="preserve">оплата освещения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ДК</w:t>
      </w:r>
      <w:r w:rsidRPr="00E70E07">
        <w:rPr>
          <w:sz w:val="28"/>
          <w:szCs w:val="28"/>
        </w:rPr>
        <w:t xml:space="preserve"> 13</w:t>
      </w:r>
      <w:r>
        <w:rPr>
          <w:sz w:val="28"/>
          <w:szCs w:val="28"/>
        </w:rPr>
        <w:t> </w:t>
      </w:r>
      <w:r w:rsidRPr="00E70E07">
        <w:rPr>
          <w:sz w:val="28"/>
          <w:szCs w:val="28"/>
        </w:rPr>
        <w:t xml:space="preserve">200 </w:t>
      </w:r>
      <w:r>
        <w:rPr>
          <w:sz w:val="28"/>
          <w:szCs w:val="28"/>
        </w:rPr>
        <w:t>руб.</w:t>
      </w:r>
      <w:r w:rsidRPr="00E70E07">
        <w:rPr>
          <w:sz w:val="28"/>
          <w:szCs w:val="28"/>
        </w:rPr>
        <w:t xml:space="preserve"> </w:t>
      </w:r>
      <w:r w:rsidRPr="009D2165">
        <w:rPr>
          <w:sz w:val="28"/>
          <w:szCs w:val="28"/>
        </w:rPr>
        <w:t xml:space="preserve">По статье </w:t>
      </w:r>
      <w:r>
        <w:rPr>
          <w:sz w:val="28"/>
          <w:szCs w:val="28"/>
        </w:rPr>
        <w:t>«Молодежная политика» освоено 5,0</w:t>
      </w:r>
      <w:r w:rsidRPr="009D2165">
        <w:rPr>
          <w:sz w:val="28"/>
          <w:szCs w:val="28"/>
        </w:rPr>
        <w:t xml:space="preserve"> тыс. руб. </w:t>
      </w:r>
      <w:r w:rsidRPr="00576EAD">
        <w:rPr>
          <w:color w:val="00000A"/>
          <w:sz w:val="28"/>
          <w:szCs w:val="28"/>
        </w:rPr>
        <w:t>Культурный досуг жителей обеспечи</w:t>
      </w:r>
      <w:r>
        <w:rPr>
          <w:color w:val="00000A"/>
          <w:sz w:val="28"/>
          <w:szCs w:val="28"/>
        </w:rPr>
        <w:t xml:space="preserve">вается  СДК. В </w:t>
      </w:r>
      <w:r w:rsidRPr="00576EAD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СДК работает 1 человек</w:t>
      </w:r>
      <w:r w:rsidRPr="00576EAD">
        <w:rPr>
          <w:color w:val="00000A"/>
          <w:sz w:val="28"/>
          <w:szCs w:val="28"/>
        </w:rPr>
        <w:t xml:space="preserve">. Проводятся концертные мероприятия. Я хочу отметить, что  уровень подготовки наших артистов вырос. Повысился уровень проведения концертов, </w:t>
      </w:r>
      <w:r>
        <w:rPr>
          <w:color w:val="00000A"/>
          <w:sz w:val="28"/>
          <w:szCs w:val="28"/>
        </w:rPr>
        <w:t xml:space="preserve">за счет зав. клуба Щербаковой Н.Н. и гармониста Ермолаева Е.М. </w:t>
      </w:r>
      <w:r w:rsidRPr="00576EAD">
        <w:rPr>
          <w:color w:val="00000A"/>
          <w:sz w:val="28"/>
          <w:szCs w:val="28"/>
        </w:rPr>
        <w:t>это очень отрадно наблюдать.</w:t>
      </w:r>
    </w:p>
    <w:p w:rsidR="00A11274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8"/>
          <w:szCs w:val="28"/>
        </w:rPr>
      </w:pPr>
      <w:r w:rsidRPr="00576EAD">
        <w:rPr>
          <w:color w:val="00000A"/>
          <w:sz w:val="28"/>
          <w:szCs w:val="28"/>
        </w:rPr>
        <w:t xml:space="preserve">При чем условия для работы </w:t>
      </w:r>
      <w:r>
        <w:rPr>
          <w:color w:val="00000A"/>
          <w:sz w:val="28"/>
          <w:szCs w:val="28"/>
        </w:rPr>
        <w:t>С</w:t>
      </w:r>
      <w:r w:rsidRPr="00576EAD">
        <w:rPr>
          <w:color w:val="00000A"/>
          <w:sz w:val="28"/>
          <w:szCs w:val="28"/>
        </w:rPr>
        <w:t xml:space="preserve">ДК приближены, что называется </w:t>
      </w:r>
      <w:proofErr w:type="gramStart"/>
      <w:r w:rsidRPr="00576EAD">
        <w:rPr>
          <w:color w:val="00000A"/>
          <w:sz w:val="28"/>
          <w:szCs w:val="28"/>
        </w:rPr>
        <w:t>к</w:t>
      </w:r>
      <w:proofErr w:type="gramEnd"/>
      <w:r w:rsidRPr="00576EAD">
        <w:rPr>
          <w:color w:val="00000A"/>
          <w:sz w:val="28"/>
          <w:szCs w:val="28"/>
        </w:rPr>
        <w:t xml:space="preserve"> боевым,  проблема</w:t>
      </w:r>
      <w:r>
        <w:rPr>
          <w:color w:val="00000A"/>
          <w:sz w:val="28"/>
          <w:szCs w:val="28"/>
        </w:rPr>
        <w:t xml:space="preserve"> отсутствия своего клуба</w:t>
      </w:r>
      <w:r w:rsidRPr="00576EAD">
        <w:rPr>
          <w:color w:val="00000A"/>
          <w:sz w:val="28"/>
          <w:szCs w:val="28"/>
        </w:rPr>
        <w:t>, становится все острее. Очен</w:t>
      </w:r>
      <w:r>
        <w:rPr>
          <w:color w:val="00000A"/>
          <w:sz w:val="28"/>
          <w:szCs w:val="28"/>
        </w:rPr>
        <w:t>ь хочется, чтобы у нас в селе</w:t>
      </w:r>
      <w:r w:rsidRPr="00576EAD">
        <w:rPr>
          <w:color w:val="00000A"/>
          <w:sz w:val="28"/>
          <w:szCs w:val="28"/>
        </w:rPr>
        <w:t xml:space="preserve"> было современное отвечающее </w:t>
      </w:r>
      <w:r>
        <w:rPr>
          <w:color w:val="00000A"/>
          <w:sz w:val="28"/>
          <w:szCs w:val="28"/>
        </w:rPr>
        <w:t>необходимым требованиям здание</w:t>
      </w:r>
      <w:r w:rsidRPr="00576EAD">
        <w:rPr>
          <w:color w:val="00000A"/>
          <w:sz w:val="28"/>
          <w:szCs w:val="28"/>
        </w:rPr>
        <w:t xml:space="preserve">, но пока это наши мечты. Этот вопрос неоднократно обсуждался и находится на контроле </w:t>
      </w:r>
      <w:r>
        <w:rPr>
          <w:color w:val="00000A"/>
          <w:sz w:val="28"/>
          <w:szCs w:val="28"/>
        </w:rPr>
        <w:t xml:space="preserve"> главы администрации </w:t>
      </w:r>
      <w:proofErr w:type="spellStart"/>
      <w:r>
        <w:rPr>
          <w:color w:val="00000A"/>
          <w:sz w:val="28"/>
          <w:szCs w:val="28"/>
        </w:rPr>
        <w:t>Челно-Вершинского</w:t>
      </w:r>
      <w:proofErr w:type="spellEnd"/>
      <w:r>
        <w:rPr>
          <w:color w:val="00000A"/>
          <w:sz w:val="28"/>
          <w:szCs w:val="28"/>
        </w:rPr>
        <w:t xml:space="preserve"> района В.А. </w:t>
      </w:r>
      <w:proofErr w:type="spellStart"/>
      <w:r>
        <w:rPr>
          <w:color w:val="00000A"/>
          <w:sz w:val="28"/>
          <w:szCs w:val="28"/>
        </w:rPr>
        <w:t>Князькина</w:t>
      </w:r>
      <w:proofErr w:type="spellEnd"/>
      <w:r>
        <w:rPr>
          <w:color w:val="00000A"/>
          <w:sz w:val="28"/>
          <w:szCs w:val="28"/>
        </w:rPr>
        <w:t>.</w:t>
      </w:r>
    </w:p>
    <w:p w:rsidR="00A11274" w:rsidRDefault="00A11274" w:rsidP="00A11274">
      <w:pPr>
        <w:rPr>
          <w:sz w:val="28"/>
          <w:szCs w:val="28"/>
        </w:rPr>
      </w:pPr>
    </w:p>
    <w:p w:rsidR="00A11274" w:rsidRDefault="00A11274" w:rsidP="00A11274">
      <w:pPr>
        <w:rPr>
          <w:sz w:val="28"/>
          <w:szCs w:val="28"/>
        </w:rPr>
      </w:pPr>
      <w:r>
        <w:rPr>
          <w:sz w:val="28"/>
          <w:szCs w:val="28"/>
        </w:rPr>
        <w:t>4 .  С</w:t>
      </w:r>
      <w:r w:rsidRPr="009D2165">
        <w:rPr>
          <w:sz w:val="28"/>
          <w:szCs w:val="28"/>
        </w:rPr>
        <w:t xml:space="preserve"> целью развития физической культуры, пропаганды здорового и активного</w:t>
      </w:r>
      <w:r>
        <w:rPr>
          <w:sz w:val="28"/>
          <w:szCs w:val="28"/>
        </w:rPr>
        <w:t xml:space="preserve"> </w:t>
      </w:r>
      <w:r w:rsidRPr="009D2165">
        <w:rPr>
          <w:sz w:val="28"/>
          <w:szCs w:val="28"/>
        </w:rPr>
        <w:t>образа жизни среди жителей поселений, организации массового спорта населения и приобщения его к регулярным занятиям ф</w:t>
      </w:r>
      <w:r>
        <w:rPr>
          <w:sz w:val="28"/>
          <w:szCs w:val="28"/>
        </w:rPr>
        <w:t xml:space="preserve">изкультурой и спортом </w:t>
      </w:r>
      <w:r w:rsidRPr="009D2165">
        <w:rPr>
          <w:sz w:val="28"/>
          <w:szCs w:val="28"/>
        </w:rPr>
        <w:t xml:space="preserve">на территории поселения проходит </w:t>
      </w:r>
      <w:proofErr w:type="spellStart"/>
      <w:r>
        <w:rPr>
          <w:sz w:val="28"/>
          <w:szCs w:val="28"/>
        </w:rPr>
        <w:t>Чув-Урметьевская</w:t>
      </w:r>
      <w:proofErr w:type="spellEnd"/>
      <w:r>
        <w:rPr>
          <w:sz w:val="28"/>
          <w:szCs w:val="28"/>
        </w:rPr>
        <w:t xml:space="preserve"> лыжня</w:t>
      </w:r>
      <w:r w:rsidRPr="009D2165">
        <w:rPr>
          <w:sz w:val="28"/>
          <w:szCs w:val="28"/>
        </w:rPr>
        <w:t xml:space="preserve">. Организаторами </w:t>
      </w:r>
      <w:r>
        <w:rPr>
          <w:sz w:val="28"/>
          <w:szCs w:val="28"/>
        </w:rPr>
        <w:t xml:space="preserve">лыжни выступает </w:t>
      </w:r>
      <w:proofErr w:type="spellStart"/>
      <w:r>
        <w:rPr>
          <w:sz w:val="28"/>
          <w:szCs w:val="28"/>
        </w:rPr>
        <w:t>Чув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рметьевская</w:t>
      </w:r>
      <w:proofErr w:type="spellEnd"/>
      <w:r>
        <w:rPr>
          <w:sz w:val="28"/>
          <w:szCs w:val="28"/>
        </w:rPr>
        <w:t xml:space="preserve"> школа</w:t>
      </w:r>
      <w:r w:rsidRPr="009D2165">
        <w:rPr>
          <w:sz w:val="28"/>
          <w:szCs w:val="28"/>
        </w:rPr>
        <w:t xml:space="preserve"> под руководством </w:t>
      </w:r>
      <w:r>
        <w:rPr>
          <w:sz w:val="28"/>
          <w:szCs w:val="28"/>
        </w:rPr>
        <w:t>Антипова Сергея Николаевича</w:t>
      </w:r>
      <w:r w:rsidRPr="009D2165">
        <w:rPr>
          <w:sz w:val="28"/>
          <w:szCs w:val="28"/>
        </w:rPr>
        <w:t xml:space="preserve">. Активное участие в </w:t>
      </w:r>
      <w:r>
        <w:rPr>
          <w:sz w:val="28"/>
          <w:szCs w:val="28"/>
        </w:rPr>
        <w:t>мероприятии принимают</w:t>
      </w:r>
      <w:r w:rsidRPr="009D2165">
        <w:rPr>
          <w:sz w:val="28"/>
          <w:szCs w:val="28"/>
        </w:rPr>
        <w:t xml:space="preserve"> спортсмены </w:t>
      </w:r>
      <w:proofErr w:type="spellStart"/>
      <w:r>
        <w:rPr>
          <w:sz w:val="28"/>
          <w:szCs w:val="28"/>
        </w:rPr>
        <w:t>Челно-Вершинского</w:t>
      </w:r>
      <w:proofErr w:type="spellEnd"/>
      <w:r>
        <w:rPr>
          <w:sz w:val="28"/>
          <w:szCs w:val="28"/>
        </w:rPr>
        <w:t xml:space="preserve"> района, соседних районов, и республики Татарстан.</w:t>
      </w:r>
    </w:p>
    <w:p w:rsidR="00A11274" w:rsidRPr="00561AF2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sz w:val="28"/>
          <w:szCs w:val="28"/>
        </w:rPr>
      </w:pPr>
      <w:r w:rsidRPr="009D216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D2165">
        <w:rPr>
          <w:sz w:val="28"/>
          <w:szCs w:val="28"/>
        </w:rPr>
        <w:t>В области социальной политики наши планы ограничены всё тем же дефицитом в бюджете. Но некоторые мероприятия реализовать нам удалось.</w:t>
      </w:r>
      <w:r>
        <w:rPr>
          <w:sz w:val="28"/>
          <w:szCs w:val="28"/>
        </w:rPr>
        <w:tab/>
      </w:r>
      <w:r w:rsidRPr="00561AF2">
        <w:rPr>
          <w:sz w:val="28"/>
          <w:szCs w:val="28"/>
        </w:rPr>
        <w:t xml:space="preserve">Все проживающие на территории поселения получают различные меры социальной поддержки,  в виде социального пособия, </w:t>
      </w:r>
      <w:r>
        <w:rPr>
          <w:sz w:val="28"/>
          <w:szCs w:val="28"/>
        </w:rPr>
        <w:t xml:space="preserve">выплаты малоимущим семьям, </w:t>
      </w:r>
      <w:r w:rsidRPr="00561AF2">
        <w:rPr>
          <w:sz w:val="28"/>
          <w:szCs w:val="28"/>
        </w:rPr>
        <w:t xml:space="preserve">субсидии на оплату жилого помещения и коммунальных услуг, оформление права собственности на земельные участки и домовладения и другое. </w:t>
      </w:r>
    </w:p>
    <w:p w:rsidR="00A11274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sz w:val="28"/>
          <w:szCs w:val="28"/>
        </w:rPr>
      </w:pPr>
      <w:r w:rsidRPr="00FE24C0">
        <w:rPr>
          <w:sz w:val="28"/>
          <w:szCs w:val="28"/>
        </w:rPr>
        <w:t>На территории поселения проживают следующие категории граждан: труж</w:t>
      </w:r>
      <w:r>
        <w:rPr>
          <w:sz w:val="28"/>
          <w:szCs w:val="28"/>
        </w:rPr>
        <w:t xml:space="preserve">еники тыла, общей численностью </w:t>
      </w:r>
      <w:r w:rsidRPr="00FE24C0">
        <w:rPr>
          <w:sz w:val="28"/>
          <w:szCs w:val="28"/>
        </w:rPr>
        <w:t xml:space="preserve">9 человек. К 9 мая 2017 г. </w:t>
      </w:r>
      <w:r>
        <w:rPr>
          <w:sz w:val="28"/>
          <w:szCs w:val="28"/>
        </w:rPr>
        <w:t xml:space="preserve">ежегодно им делаются подарки, по линии </w:t>
      </w:r>
      <w:r w:rsidRPr="00561AF2">
        <w:rPr>
          <w:sz w:val="28"/>
          <w:szCs w:val="28"/>
        </w:rPr>
        <w:t>социа</w:t>
      </w:r>
      <w:r>
        <w:rPr>
          <w:sz w:val="28"/>
          <w:szCs w:val="28"/>
        </w:rPr>
        <w:t>льной поддержки ветеранов труда</w:t>
      </w:r>
      <w:r w:rsidRPr="00561A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2017 году адресная помощь по ремонту жилья была оказана Калашниковой Елене Ильиничне, 2018 году планируется ремонт жилья Калашниковой Валентины </w:t>
      </w:r>
      <w:proofErr w:type="spellStart"/>
      <w:r>
        <w:rPr>
          <w:sz w:val="28"/>
          <w:szCs w:val="28"/>
        </w:rPr>
        <w:t>Еремеевны</w:t>
      </w:r>
      <w:proofErr w:type="spellEnd"/>
      <w:r>
        <w:rPr>
          <w:sz w:val="28"/>
          <w:szCs w:val="28"/>
        </w:rPr>
        <w:t>.</w:t>
      </w:r>
    </w:p>
    <w:p w:rsidR="00A11274" w:rsidRDefault="00A11274" w:rsidP="00A11274">
      <w:pPr>
        <w:tabs>
          <w:tab w:val="left" w:pos="709"/>
        </w:tabs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 w:rsidRPr="008F4104">
        <w:rPr>
          <w:sz w:val="28"/>
          <w:szCs w:val="28"/>
        </w:rPr>
        <w:t xml:space="preserve">В отделении социального обслуживания граждан пожилого возраста и инвалидов, расположенном на территории </w:t>
      </w:r>
      <w:r>
        <w:rPr>
          <w:sz w:val="28"/>
          <w:szCs w:val="28"/>
        </w:rPr>
        <w:t>сельского поселения работают 3</w:t>
      </w:r>
      <w:r w:rsidRPr="008F4104">
        <w:rPr>
          <w:sz w:val="28"/>
          <w:szCs w:val="28"/>
        </w:rPr>
        <w:t xml:space="preserve"> социаль</w:t>
      </w:r>
      <w:r>
        <w:rPr>
          <w:sz w:val="28"/>
          <w:szCs w:val="28"/>
        </w:rPr>
        <w:t>ных работника, обслуживающих 31 пенсионера</w:t>
      </w:r>
      <w:r w:rsidRPr="008F4104">
        <w:rPr>
          <w:sz w:val="28"/>
          <w:szCs w:val="28"/>
        </w:rPr>
        <w:t>.</w:t>
      </w:r>
      <w:proofErr w:type="gramEnd"/>
      <w:r w:rsidRPr="008F4104">
        <w:rPr>
          <w:sz w:val="28"/>
          <w:szCs w:val="28"/>
        </w:rPr>
        <w:t xml:space="preserve"> Работниками отделения ведется целенаправленная работа по увеличению количества и качества выполняемых услуг, выявлению нуждающихся в социальном обслуживании. </w:t>
      </w:r>
    </w:p>
    <w:p w:rsidR="00A11274" w:rsidRPr="00555772" w:rsidRDefault="00A11274" w:rsidP="00A11274">
      <w:pPr>
        <w:ind w:firstLine="708"/>
        <w:rPr>
          <w:color w:val="182C41"/>
          <w:sz w:val="28"/>
          <w:szCs w:val="28"/>
        </w:rPr>
      </w:pPr>
      <w:r w:rsidRPr="009D2165">
        <w:rPr>
          <w:sz w:val="28"/>
          <w:szCs w:val="28"/>
        </w:rPr>
        <w:t xml:space="preserve">В конце моего выступления хотелось бы отметить, что очень много хозяйственных задач поселения хотелось бы решить, но ограниченные финансовые ресурсы, не позволяют этого сделать. А так как непосредственно закрепленными за доходами местного бюджета являются только два налога – имущественный и земельный, тема повышения собираемости налогов лежит в основе решения многих социально значимых проблем и вопрос об уплате земельного и имущественного налогов жителями и организациями поселения на сегодня остаётся очень актуальным. В этом направлении нами ведется постоянная работа. Администрацией буквально в </w:t>
      </w:r>
      <w:proofErr w:type="gramStart"/>
      <w:r w:rsidRPr="009D2165">
        <w:rPr>
          <w:sz w:val="28"/>
          <w:szCs w:val="28"/>
        </w:rPr>
        <w:t>ручную</w:t>
      </w:r>
      <w:proofErr w:type="gramEnd"/>
      <w:r w:rsidRPr="009D2165">
        <w:rPr>
          <w:sz w:val="28"/>
          <w:szCs w:val="28"/>
        </w:rPr>
        <w:t xml:space="preserve"> был просчитан весь налоговый потенциал по земельному налогу, учтен каждый земельный участок, и все материалы переданы для работы в налоговую и на сегодняшний день результаты имеются. Постоянно ведется работа по актуализации адресного хозяйства в Федеральной адресной информационной системе. С целью повышения налогооблагаемой базы активизирована работа по постановке на учет и оформлению в собственность граждан</w:t>
      </w:r>
      <w:r>
        <w:rPr>
          <w:sz w:val="28"/>
          <w:szCs w:val="28"/>
        </w:rPr>
        <w:t xml:space="preserve"> земельных участков</w:t>
      </w:r>
      <w:r w:rsidRPr="009D2165">
        <w:rPr>
          <w:sz w:val="28"/>
          <w:szCs w:val="28"/>
        </w:rPr>
        <w:t xml:space="preserve">. В этом году </w:t>
      </w:r>
      <w:r>
        <w:rPr>
          <w:sz w:val="28"/>
          <w:szCs w:val="28"/>
        </w:rPr>
        <w:t xml:space="preserve">работа </w:t>
      </w:r>
      <w:r w:rsidRPr="009D2165">
        <w:rPr>
          <w:sz w:val="28"/>
          <w:szCs w:val="28"/>
        </w:rPr>
        <w:t xml:space="preserve">по всем указанным направлениям продолжится и главным образом, посредством проведения мероприятий по выявлению собственников земельных участков и другого недвижимого имущества и привлечению их к налогообложению, выявления земельных участков, </w:t>
      </w:r>
      <w:proofErr w:type="spellStart"/>
      <w:r w:rsidRPr="009D2165">
        <w:rPr>
          <w:sz w:val="28"/>
          <w:szCs w:val="28"/>
        </w:rPr>
        <w:t>хоз</w:t>
      </w:r>
      <w:proofErr w:type="gramStart"/>
      <w:r w:rsidRPr="009D2165">
        <w:rPr>
          <w:sz w:val="28"/>
          <w:szCs w:val="28"/>
        </w:rPr>
        <w:t>.п</w:t>
      </w:r>
      <w:proofErr w:type="gramEnd"/>
      <w:r w:rsidRPr="009D2165">
        <w:rPr>
          <w:sz w:val="28"/>
          <w:szCs w:val="28"/>
        </w:rPr>
        <w:t>остройками</w:t>
      </w:r>
      <w:proofErr w:type="spellEnd"/>
      <w:r w:rsidRPr="009D2165">
        <w:rPr>
          <w:sz w:val="28"/>
          <w:szCs w:val="28"/>
        </w:rPr>
        <w:t>, незарегистрированных в установленном законодательством порядке с целью привлечения собственников к уплате земельного налога и выявления нецелевого и</w:t>
      </w:r>
      <w:r>
        <w:rPr>
          <w:sz w:val="28"/>
          <w:szCs w:val="28"/>
        </w:rPr>
        <w:t>спользования земельных участков</w:t>
      </w:r>
      <w:r w:rsidRPr="009D216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этой связи </w:t>
      </w:r>
      <w:proofErr w:type="gramStart"/>
      <w:r>
        <w:rPr>
          <w:sz w:val="28"/>
          <w:szCs w:val="28"/>
        </w:rPr>
        <w:t xml:space="preserve">напомню </w:t>
      </w:r>
      <w:r w:rsidRPr="00555772">
        <w:rPr>
          <w:color w:val="182C41"/>
          <w:sz w:val="28"/>
          <w:szCs w:val="28"/>
        </w:rPr>
        <w:t>в 2006 году в нашей стране был</w:t>
      </w:r>
      <w:proofErr w:type="gramEnd"/>
      <w:r w:rsidRPr="00555772">
        <w:rPr>
          <w:color w:val="182C41"/>
          <w:sz w:val="28"/>
          <w:szCs w:val="28"/>
        </w:rPr>
        <w:t xml:space="preserve"> принят простой способ оформления объектов и участков земли, проще говоря «дачная амнистия»</w:t>
      </w:r>
      <w:r>
        <w:rPr>
          <w:color w:val="182C41"/>
          <w:sz w:val="28"/>
          <w:szCs w:val="28"/>
        </w:rPr>
        <w:t>.</w:t>
      </w:r>
    </w:p>
    <w:p w:rsidR="00A11274" w:rsidRPr="00555772" w:rsidRDefault="00A11274" w:rsidP="00A11274">
      <w:pPr>
        <w:rPr>
          <w:b/>
          <w:bCs/>
          <w:color w:val="000000"/>
          <w:sz w:val="28"/>
          <w:szCs w:val="28"/>
        </w:rPr>
      </w:pPr>
      <w:r w:rsidRPr="00555772">
        <w:rPr>
          <w:bCs/>
          <w:color w:val="000000"/>
          <w:sz w:val="28"/>
          <w:szCs w:val="28"/>
        </w:rPr>
        <w:t>Первого марта 2018 года заканчивается «дачная амнистия» для индивидуальных жилых домов. Это касается домов, построенных на участках, предоставленных для индивидуального жилищного строительства или для ведения личного подсобного хозяйства</w:t>
      </w:r>
      <w:r w:rsidRPr="00555772">
        <w:rPr>
          <w:b/>
          <w:bCs/>
          <w:color w:val="000000"/>
          <w:sz w:val="28"/>
          <w:szCs w:val="28"/>
        </w:rPr>
        <w:t>.</w:t>
      </w:r>
      <w:r w:rsidRPr="00555772">
        <w:rPr>
          <w:color w:val="182C41"/>
          <w:sz w:val="28"/>
          <w:szCs w:val="28"/>
        </w:rPr>
        <w:t xml:space="preserve"> </w:t>
      </w:r>
      <w:r>
        <w:rPr>
          <w:color w:val="182C41"/>
          <w:sz w:val="28"/>
          <w:szCs w:val="28"/>
        </w:rPr>
        <w:t xml:space="preserve">Оформить </w:t>
      </w:r>
      <w:r w:rsidRPr="00555772">
        <w:rPr>
          <w:color w:val="182C41"/>
          <w:sz w:val="28"/>
          <w:szCs w:val="28"/>
        </w:rPr>
        <w:t>участок земли после окончания срока действия «дачной амнистии» будет намного</w:t>
      </w:r>
      <w:r>
        <w:rPr>
          <w:color w:val="182C41"/>
          <w:sz w:val="28"/>
          <w:szCs w:val="28"/>
        </w:rPr>
        <w:t xml:space="preserve"> накладнее и</w:t>
      </w:r>
      <w:r w:rsidRPr="00555772">
        <w:rPr>
          <w:color w:val="182C41"/>
          <w:sz w:val="28"/>
          <w:szCs w:val="28"/>
        </w:rPr>
        <w:t xml:space="preserve"> труднее, потому что производиться данная процедура будет в общем порядке</w:t>
      </w:r>
    </w:p>
    <w:p w:rsidR="00A11274" w:rsidRDefault="00A11274" w:rsidP="00A11274">
      <w:pPr>
        <w:rPr>
          <w:sz w:val="28"/>
          <w:szCs w:val="28"/>
        </w:rPr>
      </w:pPr>
      <w:r w:rsidRPr="00555772">
        <w:rPr>
          <w:color w:val="182C41"/>
          <w:sz w:val="28"/>
          <w:szCs w:val="28"/>
        </w:rPr>
        <w:t xml:space="preserve">Например,– надо зарегистрировать жилое помещение, а дачная амнистия не действует. Чтобы ее осуществить, надо будет </w:t>
      </w:r>
      <w:proofErr w:type="gramStart"/>
      <w:r w:rsidRPr="00555772">
        <w:rPr>
          <w:color w:val="182C41"/>
          <w:sz w:val="28"/>
          <w:szCs w:val="28"/>
        </w:rPr>
        <w:t>сперва</w:t>
      </w:r>
      <w:proofErr w:type="gramEnd"/>
      <w:r w:rsidRPr="00555772">
        <w:rPr>
          <w:color w:val="182C41"/>
          <w:sz w:val="28"/>
          <w:szCs w:val="28"/>
        </w:rPr>
        <w:t xml:space="preserve"> сдавать строение в эксплуатацию, и регистрировать его в общем</w:t>
      </w:r>
      <w:r>
        <w:rPr>
          <w:color w:val="182C41"/>
          <w:sz w:val="28"/>
          <w:szCs w:val="28"/>
        </w:rPr>
        <w:t xml:space="preserve"> порядке</w:t>
      </w:r>
      <w:r w:rsidRPr="00555772">
        <w:rPr>
          <w:color w:val="182C41"/>
          <w:sz w:val="28"/>
          <w:szCs w:val="28"/>
        </w:rPr>
        <w:t xml:space="preserve">. А это значит, что в будущем, чтобы получить в собственность земельный участок, которым вы </w:t>
      </w:r>
      <w:proofErr w:type="gramStart"/>
      <w:r w:rsidRPr="00555772">
        <w:rPr>
          <w:color w:val="182C41"/>
          <w:sz w:val="28"/>
          <w:szCs w:val="28"/>
        </w:rPr>
        <w:t>пользуетесь можно будет</w:t>
      </w:r>
      <w:proofErr w:type="gramEnd"/>
      <w:r w:rsidRPr="00555772">
        <w:rPr>
          <w:color w:val="182C41"/>
          <w:sz w:val="28"/>
          <w:szCs w:val="28"/>
        </w:rPr>
        <w:t>, лишь выкупив его за полную стоимость у государства.</w:t>
      </w:r>
      <w:r w:rsidRPr="00555772">
        <w:rPr>
          <w:sz w:val="28"/>
          <w:szCs w:val="28"/>
        </w:rPr>
        <w:t xml:space="preserve"> </w:t>
      </w:r>
      <w:r>
        <w:rPr>
          <w:color w:val="182C41"/>
          <w:sz w:val="28"/>
          <w:szCs w:val="28"/>
        </w:rPr>
        <w:t>Пока что</w:t>
      </w:r>
      <w:r w:rsidRPr="00555772">
        <w:rPr>
          <w:color w:val="182C41"/>
          <w:sz w:val="28"/>
          <w:szCs w:val="28"/>
        </w:rPr>
        <w:t xml:space="preserve"> возможно бесплатно получить землю и проще приватизировать участки. Намного легче добавлять к своей земле ничьи участки.</w:t>
      </w:r>
      <w:r w:rsidRPr="00555772">
        <w:rPr>
          <w:sz w:val="28"/>
          <w:szCs w:val="28"/>
        </w:rPr>
        <w:t xml:space="preserve"> </w:t>
      </w:r>
      <w:r w:rsidRPr="00555772">
        <w:rPr>
          <w:color w:val="182C41"/>
          <w:sz w:val="28"/>
          <w:szCs w:val="28"/>
        </w:rPr>
        <w:t xml:space="preserve">Срок регистрации недвижимости в случае обращения через МФЦ </w:t>
      </w:r>
      <w:r w:rsidRPr="00555772">
        <w:rPr>
          <w:color w:val="182C41"/>
          <w:sz w:val="28"/>
          <w:szCs w:val="28"/>
        </w:rPr>
        <w:lastRenderedPageBreak/>
        <w:t>составляет 12 рабочих дней, а если документы поданы в электронном виде – 3 рабочих дня. Остается 1 месяц.</w:t>
      </w:r>
    </w:p>
    <w:p w:rsidR="00A11274" w:rsidRPr="009D2165" w:rsidRDefault="00A11274" w:rsidP="00A11274">
      <w:pPr>
        <w:ind w:firstLine="708"/>
        <w:rPr>
          <w:sz w:val="28"/>
          <w:szCs w:val="28"/>
        </w:rPr>
      </w:pPr>
      <w:r w:rsidRPr="009D2165">
        <w:rPr>
          <w:sz w:val="28"/>
          <w:szCs w:val="28"/>
        </w:rPr>
        <w:t xml:space="preserve">Подводя итог, хочу отметить, что </w:t>
      </w:r>
      <w:r>
        <w:rPr>
          <w:sz w:val="28"/>
          <w:szCs w:val="28"/>
        </w:rPr>
        <w:t>будущий год будет</w:t>
      </w:r>
      <w:r w:rsidRPr="009D2165">
        <w:rPr>
          <w:sz w:val="28"/>
          <w:szCs w:val="28"/>
        </w:rPr>
        <w:t xml:space="preserve"> годом ответствен</w:t>
      </w:r>
      <w:r>
        <w:rPr>
          <w:sz w:val="28"/>
          <w:szCs w:val="28"/>
        </w:rPr>
        <w:t xml:space="preserve">ной и напряженной работы. </w:t>
      </w:r>
      <w:r w:rsidRPr="00787D0A">
        <w:rPr>
          <w:sz w:val="28"/>
          <w:szCs w:val="28"/>
        </w:rPr>
        <w:t>Он  отмечен важными и заметными событиями не только в жизни нашего поселения, но и страны и губернии. 18 марта 2018 будем выбирать Президента</w:t>
      </w:r>
      <w:r w:rsidRPr="009D216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и 16 сентября выборы Губернатора Самарской области</w:t>
      </w:r>
      <w:r w:rsidRPr="009D2165">
        <w:rPr>
          <w:sz w:val="28"/>
          <w:szCs w:val="28"/>
        </w:rPr>
        <w:t xml:space="preserve">. В этой связи хочется сказать, что право выбора дано верховным законом – Конституцией – всем гражданам России. Гражданин, использующий свой голос, а не выбрасывающий его на все четыре стороны, достоин уважения. Максимальная явка – залог честных выборов. А от того, кого выберем, зависит наша дальнейшая жизнь. В конце, </w:t>
      </w:r>
      <w:r>
        <w:rPr>
          <w:sz w:val="28"/>
          <w:szCs w:val="28"/>
        </w:rPr>
        <w:t>хотелось бы добавить, что в 2017</w:t>
      </w:r>
      <w:r w:rsidRPr="009D2165">
        <w:rPr>
          <w:sz w:val="28"/>
          <w:szCs w:val="28"/>
        </w:rPr>
        <w:t xml:space="preserve"> году нами была проделана большая работа и достигнуты определенные положительные результаты. Я хочу выразить огромную благодарность Администрации района, руководителям предприятий и организаций, а также всем жителям поселения, принимавшим активное уча</w:t>
      </w:r>
      <w:r>
        <w:rPr>
          <w:sz w:val="28"/>
          <w:szCs w:val="28"/>
        </w:rPr>
        <w:t>стие в развитии нашего села</w:t>
      </w:r>
      <w:r w:rsidRPr="009D2165">
        <w:rPr>
          <w:sz w:val="28"/>
          <w:szCs w:val="28"/>
        </w:rPr>
        <w:t>. Отдельно хотелось бы выразить благодарность составу депутатского корпуса поселения. Многие депут</w:t>
      </w:r>
      <w:r>
        <w:rPr>
          <w:sz w:val="28"/>
          <w:szCs w:val="28"/>
        </w:rPr>
        <w:t>аты активно включились в работу</w:t>
      </w:r>
      <w:r w:rsidRPr="009D2165">
        <w:rPr>
          <w:sz w:val="28"/>
          <w:szCs w:val="28"/>
        </w:rPr>
        <w:t xml:space="preserve">. Все, что было нами сделано, было сделано благодаря совместной работе. Конечно, не все вопросы решены, и жизнь постоянно ставит перед нами все новые и новые задачи. </w:t>
      </w:r>
      <w:proofErr w:type="gramStart"/>
      <w:r w:rsidRPr="009D2165">
        <w:rPr>
          <w:sz w:val="28"/>
          <w:szCs w:val="28"/>
        </w:rPr>
        <w:t>Но и в этом году, мы</w:t>
      </w:r>
      <w:r>
        <w:rPr>
          <w:sz w:val="28"/>
          <w:szCs w:val="28"/>
        </w:rPr>
        <w:t xml:space="preserve"> по прежнему, планируем </w:t>
      </w:r>
      <w:r w:rsidRPr="009D2165">
        <w:rPr>
          <w:sz w:val="28"/>
          <w:szCs w:val="28"/>
        </w:rPr>
        <w:t xml:space="preserve">много работать для того, чтобы </w:t>
      </w:r>
      <w:r>
        <w:rPr>
          <w:sz w:val="28"/>
          <w:szCs w:val="28"/>
        </w:rPr>
        <w:t xml:space="preserve">2018 год стал </w:t>
      </w:r>
      <w:r w:rsidRPr="009D2165">
        <w:rPr>
          <w:sz w:val="28"/>
          <w:szCs w:val="28"/>
        </w:rPr>
        <w:t>успешным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Спасибо за внимание.</w:t>
      </w:r>
    </w:p>
    <w:p w:rsidR="00A11274" w:rsidRPr="002E0D7F" w:rsidRDefault="00A11274" w:rsidP="002E0D7F">
      <w:pPr>
        <w:spacing w:before="240"/>
        <w:jc w:val="center"/>
        <w:rPr>
          <w:sz w:val="28"/>
          <w:szCs w:val="28"/>
        </w:rPr>
      </w:pPr>
    </w:p>
    <w:sectPr w:rsidR="00A11274" w:rsidRPr="002E0D7F" w:rsidSect="0035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0562"/>
    <w:multiLevelType w:val="hybridMultilevel"/>
    <w:tmpl w:val="02C46FD4"/>
    <w:lvl w:ilvl="0" w:tplc="FE1E91DE">
      <w:start w:val="1"/>
      <w:numFmt w:val="decimal"/>
      <w:lvlText w:val="%1."/>
      <w:lvlJc w:val="left"/>
      <w:pPr>
        <w:tabs>
          <w:tab w:val="num" w:pos="113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431BA"/>
    <w:rsid w:val="000E2995"/>
    <w:rsid w:val="001F0965"/>
    <w:rsid w:val="002E0D7F"/>
    <w:rsid w:val="002E6607"/>
    <w:rsid w:val="00350BB0"/>
    <w:rsid w:val="003764D9"/>
    <w:rsid w:val="00391EBF"/>
    <w:rsid w:val="003D468B"/>
    <w:rsid w:val="003D4E4C"/>
    <w:rsid w:val="00433B5B"/>
    <w:rsid w:val="004431BA"/>
    <w:rsid w:val="0045750A"/>
    <w:rsid w:val="00481C98"/>
    <w:rsid w:val="00523495"/>
    <w:rsid w:val="005D5BC7"/>
    <w:rsid w:val="006251B8"/>
    <w:rsid w:val="00686FC0"/>
    <w:rsid w:val="006F3E9B"/>
    <w:rsid w:val="007252E2"/>
    <w:rsid w:val="007948A9"/>
    <w:rsid w:val="007E2B2F"/>
    <w:rsid w:val="007E7F47"/>
    <w:rsid w:val="007F38EF"/>
    <w:rsid w:val="009168EA"/>
    <w:rsid w:val="009F5CA4"/>
    <w:rsid w:val="00A11274"/>
    <w:rsid w:val="00A92CE6"/>
    <w:rsid w:val="00BB00D3"/>
    <w:rsid w:val="00BB52EF"/>
    <w:rsid w:val="00BC1381"/>
    <w:rsid w:val="00CB7004"/>
    <w:rsid w:val="00CC0F96"/>
    <w:rsid w:val="00D41102"/>
    <w:rsid w:val="00D55CB0"/>
    <w:rsid w:val="00DA43AB"/>
    <w:rsid w:val="00DD4FBB"/>
    <w:rsid w:val="00E315FB"/>
    <w:rsid w:val="00E47478"/>
    <w:rsid w:val="00E97FB2"/>
    <w:rsid w:val="00F25A38"/>
    <w:rsid w:val="00F5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1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Обычный для диссертации"/>
    <w:rsid w:val="004431BA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5234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7252E2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2E0D7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3026</Words>
  <Characters>20191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ЧувУрм</cp:lastModifiedBy>
  <cp:revision>5</cp:revision>
  <cp:lastPrinted>2017-02-09T05:16:00Z</cp:lastPrinted>
  <dcterms:created xsi:type="dcterms:W3CDTF">2018-01-17T11:46:00Z</dcterms:created>
  <dcterms:modified xsi:type="dcterms:W3CDTF">2018-02-12T09:48:00Z</dcterms:modified>
</cp:coreProperties>
</file>